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11" w:rsidRDefault="00F97B11" w:rsidP="00F97B11">
      <w:pPr>
        <w:autoSpaceDE w:val="0"/>
        <w:autoSpaceDN w:val="0"/>
        <w:adjustRightInd w:val="0"/>
        <w:spacing w:line="204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«Ясашноташлинское сельское посел</w:t>
      </w:r>
      <w:r>
        <w:rPr>
          <w:sz w:val="28"/>
          <w:szCs w:val="28"/>
        </w:rPr>
        <w:t>ение» и членов их семей за 2017</w:t>
      </w:r>
      <w:r>
        <w:rPr>
          <w:sz w:val="28"/>
          <w:szCs w:val="28"/>
        </w:rPr>
        <w:t>год</w:t>
      </w:r>
    </w:p>
    <w:p w:rsidR="00F97B11" w:rsidRDefault="00F97B11" w:rsidP="00F97B11">
      <w:pPr>
        <w:rPr>
          <w:sz w:val="16"/>
          <w:szCs w:val="16"/>
        </w:rPr>
      </w:pPr>
    </w:p>
    <w:tbl>
      <w:tblPr>
        <w:tblW w:w="1609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73"/>
        <w:gridCol w:w="2424"/>
        <w:gridCol w:w="1874"/>
        <w:gridCol w:w="1699"/>
        <w:gridCol w:w="800"/>
        <w:gridCol w:w="900"/>
        <w:gridCol w:w="800"/>
        <w:gridCol w:w="900"/>
        <w:gridCol w:w="900"/>
        <w:gridCol w:w="1100"/>
        <w:gridCol w:w="1000"/>
        <w:gridCol w:w="1300"/>
      </w:tblGrid>
      <w:tr w:rsidR="00F97B11" w:rsidTr="00797FB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Декларированный годовой доход (руб.)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 w:rsidR="00F97B11" w:rsidTr="00797F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</w:t>
            </w:r>
            <w:proofErr w:type="gramStart"/>
            <w:r>
              <w:rPr>
                <w:b/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 м</w:t>
            </w:r>
            <w:proofErr w:type="gramStart"/>
            <w:r>
              <w:rPr>
                <w:b/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7B11" w:rsidTr="00797FB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Романов Сергей Леонидович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Глава администрации МО «Ясашноташлинское сельское поселение»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Общая долевая 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1\10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долевая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1\10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228,9</w:t>
            </w: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2693,0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</w:t>
            </w: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-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ГАЗ 21Р</w:t>
            </w:r>
          </w:p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ЛАДА ЛАРГУС </w:t>
            </w:r>
          </w:p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KSOY</w:t>
            </w: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797FB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474 115,88</w:t>
            </w:r>
            <w:r w:rsidR="00F97B11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97B11" w:rsidTr="00797F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Общая долевая 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1\10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Общая долевая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1\10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228,9</w:t>
            </w: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2693,0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797FB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163 985,55</w:t>
            </w:r>
            <w:r w:rsidR="00F97B11" w:rsidRPr="00797FBC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97B11" w:rsidTr="00797F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97FB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Общая долевая </w:t>
            </w:r>
          </w:p>
          <w:p w:rsidR="00F97B11" w:rsidRPr="00797FBC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97FBC">
              <w:rPr>
                <w:sz w:val="16"/>
                <w:szCs w:val="16"/>
                <w:lang w:eastAsia="en-US"/>
              </w:rPr>
              <w:t>6\100</w:t>
            </w:r>
          </w:p>
          <w:p w:rsidR="00F97B11" w:rsidRPr="00797FBC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97FB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64,6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97B11" w:rsidTr="00797F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1" w:rsidRDefault="00F97B11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Общая долевая 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1\10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Общая долевая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1\10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228,9</w:t>
            </w: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97B11" w:rsidTr="00797F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  <w:p w:rsidR="00797FBC" w:rsidRDefault="00797FB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97FBC" w:rsidRDefault="00797FB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97FBC" w:rsidRDefault="00797FB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97FBC" w:rsidRDefault="00797FB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Общая долевая 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1\10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Общая долевая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1\10</w:t>
            </w:r>
          </w:p>
          <w:p w:rsidR="00797FBC" w:rsidRDefault="00797FB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97FBC" w:rsidRPr="00797FBC" w:rsidRDefault="00797FB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228,9</w:t>
            </w: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97B11" w:rsidTr="00797F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n-US"/>
              </w:rPr>
              <w:t>Усанова Ольга Ивановна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Ведущий специалист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-э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ксперт администрации МО «Ясашноташлинское сельское поселение»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Общая долевая 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49/300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долевая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52/300</w:t>
            </w: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 1623,00</w:t>
            </w: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100,50</w:t>
            </w: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</w:t>
            </w: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B11" w:rsidRDefault="00F97B1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304 020,00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1" w:rsidRDefault="00F97B1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F97B11" w:rsidRDefault="00F97B11" w:rsidP="00F97B11"/>
    <w:p w:rsidR="002C1930" w:rsidRDefault="002C1930"/>
    <w:sectPr w:rsidR="002C1930" w:rsidSect="00F97B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11"/>
    <w:rsid w:val="002C1930"/>
    <w:rsid w:val="00797FBC"/>
    <w:rsid w:val="00F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2018-05-11T11:48:00Z</dcterms:created>
  <dcterms:modified xsi:type="dcterms:W3CDTF">2018-05-11T12:08:00Z</dcterms:modified>
</cp:coreProperties>
</file>