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718" w:rsidRPr="00060292" w:rsidRDefault="00301718" w:rsidP="000619BB">
      <w:pPr>
        <w:ind w:firstLine="709"/>
        <w:rPr>
          <w:rFonts w:ascii="PT Astra Serif" w:hAnsi="PT Astra Serif"/>
          <w:sz w:val="28"/>
          <w:szCs w:val="28"/>
        </w:rPr>
      </w:pPr>
    </w:p>
    <w:p w:rsidR="00A209FC" w:rsidRDefault="00815D43" w:rsidP="00815D43">
      <w:pPr>
        <w:ind w:left="-709" w:firstLine="709"/>
        <w:jc w:val="center"/>
        <w:rPr>
          <w:rFonts w:ascii="PT Astra Serif" w:eastAsia="Tahoma" w:hAnsi="PT Astra Serif"/>
          <w:b/>
          <w:bCs/>
          <w:kern w:val="2"/>
          <w:sz w:val="28"/>
          <w:szCs w:val="28"/>
          <w:lang w:eastAsia="hi-IN" w:bidi="hi-IN"/>
        </w:rPr>
      </w:pPr>
      <w:r w:rsidRPr="00815D43">
        <w:rPr>
          <w:rFonts w:ascii="PT Astra Serif" w:eastAsia="Tahoma" w:hAnsi="PT Astra Serif"/>
          <w:b/>
          <w:bCs/>
          <w:kern w:val="2"/>
          <w:sz w:val="28"/>
          <w:szCs w:val="28"/>
          <w:lang w:eastAsia="hi-IN" w:bidi="hi-IN"/>
        </w:rPr>
        <w:t>И</w:t>
      </w:r>
      <w:r w:rsidR="0068144A" w:rsidRPr="00815D43">
        <w:rPr>
          <w:rFonts w:ascii="PT Astra Serif" w:eastAsia="Tahoma" w:hAnsi="PT Astra Serif"/>
          <w:b/>
          <w:bCs/>
          <w:kern w:val="2"/>
          <w:sz w:val="28"/>
          <w:szCs w:val="28"/>
          <w:lang w:eastAsia="hi-IN" w:bidi="hi-IN"/>
        </w:rPr>
        <w:t>нформаци</w:t>
      </w:r>
      <w:r w:rsidRPr="00815D43">
        <w:rPr>
          <w:rFonts w:ascii="PT Astra Serif" w:eastAsia="Tahoma" w:hAnsi="PT Astra Serif"/>
          <w:b/>
          <w:bCs/>
          <w:kern w:val="2"/>
          <w:sz w:val="28"/>
          <w:szCs w:val="28"/>
          <w:lang w:eastAsia="hi-IN" w:bidi="hi-IN"/>
        </w:rPr>
        <w:t>я</w:t>
      </w:r>
      <w:r w:rsidR="0068144A" w:rsidRPr="00815D43">
        <w:rPr>
          <w:rFonts w:ascii="PT Astra Serif" w:eastAsia="Tahoma" w:hAnsi="PT Astra Serif"/>
          <w:b/>
          <w:bCs/>
          <w:kern w:val="2"/>
          <w:sz w:val="28"/>
          <w:szCs w:val="28"/>
          <w:lang w:eastAsia="hi-IN" w:bidi="hi-IN"/>
        </w:rPr>
        <w:t xml:space="preserve"> о мероприятиях, проведенных </w:t>
      </w:r>
      <w:r w:rsidRPr="00815D43">
        <w:rPr>
          <w:rFonts w:ascii="PT Astra Serif" w:eastAsia="Tahoma" w:hAnsi="PT Astra Serif"/>
          <w:b/>
          <w:bCs/>
          <w:kern w:val="2"/>
          <w:sz w:val="28"/>
          <w:szCs w:val="28"/>
          <w:lang w:eastAsia="hi-IN" w:bidi="hi-IN"/>
        </w:rPr>
        <w:t xml:space="preserve">ОГКУ СЗН Ульяновской области Отделение по Тереньгульскому району </w:t>
      </w:r>
      <w:r w:rsidR="0068144A" w:rsidRPr="00815D43">
        <w:rPr>
          <w:rFonts w:ascii="PT Astra Serif" w:eastAsia="Tahoma" w:hAnsi="PT Astra Serif"/>
          <w:b/>
          <w:bCs/>
          <w:kern w:val="2"/>
          <w:sz w:val="28"/>
          <w:szCs w:val="28"/>
          <w:lang w:eastAsia="hi-IN" w:bidi="hi-IN"/>
        </w:rPr>
        <w:t xml:space="preserve">в рамках реализации национального проекта «Демография» </w:t>
      </w:r>
      <w:r w:rsidRPr="00815D43">
        <w:rPr>
          <w:rFonts w:ascii="PT Astra Serif" w:eastAsia="Tahoma" w:hAnsi="PT Astra Serif"/>
          <w:b/>
          <w:bCs/>
          <w:kern w:val="2"/>
          <w:sz w:val="28"/>
          <w:szCs w:val="28"/>
          <w:lang w:eastAsia="hi-IN" w:bidi="hi-IN"/>
        </w:rPr>
        <w:t>за 9 месяцев 2020 г.</w:t>
      </w:r>
    </w:p>
    <w:p w:rsidR="00815D43" w:rsidRPr="00815D43" w:rsidRDefault="00815D43" w:rsidP="00815D43">
      <w:pPr>
        <w:ind w:left="-709" w:firstLine="709"/>
        <w:jc w:val="center"/>
        <w:rPr>
          <w:rFonts w:ascii="PT Astra Serif" w:eastAsia="Tahoma" w:hAnsi="PT Astra Serif"/>
          <w:b/>
          <w:bCs/>
          <w:kern w:val="2"/>
          <w:sz w:val="28"/>
          <w:szCs w:val="28"/>
          <w:lang w:eastAsia="hi-IN" w:bidi="hi-IN"/>
        </w:rPr>
      </w:pPr>
    </w:p>
    <w:p w:rsidR="003360BA" w:rsidRPr="0068144A" w:rsidRDefault="003360BA" w:rsidP="00085B3A">
      <w:pPr>
        <w:suppressAutoHyphens/>
        <w:ind w:left="-709" w:firstLine="709"/>
        <w:rPr>
          <w:rFonts w:ascii="PT Astra Serif" w:eastAsia="Tahoma" w:hAnsi="PT Astra Serif"/>
          <w:b/>
          <w:kern w:val="2"/>
          <w:sz w:val="28"/>
          <w:szCs w:val="28"/>
          <w:lang w:eastAsia="hi-IN" w:bidi="hi-IN"/>
        </w:rPr>
      </w:pPr>
      <w:r w:rsidRPr="0068144A">
        <w:rPr>
          <w:rFonts w:ascii="PT Astra Serif" w:eastAsia="Tahoma" w:hAnsi="PT Astra Serif"/>
          <w:b/>
          <w:bCs/>
          <w:kern w:val="2"/>
          <w:sz w:val="28"/>
          <w:szCs w:val="28"/>
          <w:lang w:eastAsia="hi-IN" w:bidi="hi-IN"/>
        </w:rPr>
        <w:t>1.</w:t>
      </w:r>
      <w:r w:rsidR="00F674B9" w:rsidRPr="0068144A">
        <w:rPr>
          <w:rFonts w:ascii="PT Astra Serif" w:eastAsia="Tahoma" w:hAnsi="PT Astra Serif"/>
          <w:b/>
          <w:bCs/>
          <w:kern w:val="2"/>
          <w:sz w:val="28"/>
          <w:szCs w:val="28"/>
          <w:lang w:eastAsia="hi-IN" w:bidi="hi-IN"/>
        </w:rPr>
        <w:t xml:space="preserve"> О выполнени</w:t>
      </w:r>
      <w:r w:rsidR="00815D43">
        <w:rPr>
          <w:rFonts w:ascii="PT Astra Serif" w:eastAsia="Tahoma" w:hAnsi="PT Astra Serif"/>
          <w:b/>
          <w:bCs/>
          <w:kern w:val="2"/>
          <w:sz w:val="28"/>
          <w:szCs w:val="28"/>
          <w:lang w:eastAsia="hi-IN" w:bidi="hi-IN"/>
        </w:rPr>
        <w:t>и</w:t>
      </w:r>
      <w:r w:rsidR="00F674B9" w:rsidRPr="0068144A">
        <w:rPr>
          <w:rFonts w:ascii="PT Astra Serif" w:eastAsia="Tahoma" w:hAnsi="PT Astra Serif"/>
          <w:b/>
          <w:bCs/>
          <w:kern w:val="2"/>
          <w:sz w:val="28"/>
          <w:szCs w:val="28"/>
          <w:lang w:eastAsia="hi-IN" w:bidi="hi-IN"/>
        </w:rPr>
        <w:t xml:space="preserve"> плана мероприятий по достижению показателей регионального проекта в части поддержки семей </w:t>
      </w:r>
      <w:r w:rsidR="00F674B9" w:rsidRPr="0068144A">
        <w:rPr>
          <w:rFonts w:ascii="PT Astra Serif" w:eastAsia="Tahoma" w:hAnsi="PT Astra Serif"/>
          <w:b/>
          <w:kern w:val="2"/>
          <w:sz w:val="28"/>
          <w:szCs w:val="28"/>
          <w:lang w:eastAsia="hi-IN" w:bidi="hi-IN"/>
        </w:rPr>
        <w:t xml:space="preserve">при рождении первых детей,  при рождении третьих и последующих детей. </w:t>
      </w:r>
    </w:p>
    <w:p w:rsidR="00F674B9" w:rsidRPr="00101953" w:rsidRDefault="00F674B9" w:rsidP="00085B3A">
      <w:pPr>
        <w:suppressAutoHyphens/>
        <w:ind w:left="-709" w:firstLine="709"/>
        <w:rPr>
          <w:rFonts w:ascii="PT Astra Serif" w:eastAsia="Tahoma" w:hAnsi="PT Astra Serif" w:cs="Lucida Sans"/>
          <w:kern w:val="2"/>
          <w:sz w:val="28"/>
          <w:szCs w:val="28"/>
          <w:lang w:eastAsia="hi-IN" w:bidi="hi-IN"/>
        </w:rPr>
      </w:pPr>
      <w:proofErr w:type="gramStart"/>
      <w:r w:rsidRPr="00101953">
        <w:rPr>
          <w:rFonts w:ascii="PT Astra Serif" w:eastAsia="Tahoma" w:hAnsi="PT Astra Serif" w:cs="Lucida Sans"/>
          <w:kern w:val="2"/>
          <w:sz w:val="28"/>
          <w:szCs w:val="28"/>
          <w:lang w:eastAsia="hi-IN" w:bidi="hi-IN"/>
        </w:rPr>
        <w:t xml:space="preserve">В соответствии с разработанной дорожной картой реализации </w:t>
      </w:r>
      <w:r w:rsidRPr="00101953">
        <w:rPr>
          <w:rFonts w:ascii="PT Astra Serif" w:eastAsia="Lucida Sans Unicode" w:hAnsi="PT Astra Serif" w:cs="Lucida Sans"/>
          <w:kern w:val="2"/>
          <w:sz w:val="28"/>
          <w:szCs w:val="28"/>
          <w:lang w:eastAsia="en-US" w:bidi="hi-IN"/>
        </w:rPr>
        <w:t>проекта</w:t>
      </w:r>
      <w:r w:rsidRPr="00101953">
        <w:rPr>
          <w:rFonts w:ascii="PT Astra Serif" w:hAnsi="PT Astra Serif" w:cs="Lucida Sans"/>
          <w:kern w:val="2"/>
          <w:sz w:val="28"/>
          <w:szCs w:val="28"/>
          <w:lang w:eastAsia="en-US" w:bidi="hi-IN"/>
        </w:rPr>
        <w:t xml:space="preserve"> «Финансовая поддержка семей при рождении детей» </w:t>
      </w:r>
      <w:r w:rsidRPr="00101953">
        <w:rPr>
          <w:rFonts w:ascii="PT Astra Serif" w:eastAsia="Tahoma" w:hAnsi="PT Astra Serif" w:cs="Lucida Sans"/>
          <w:kern w:val="2"/>
          <w:sz w:val="28"/>
          <w:szCs w:val="28"/>
          <w:lang w:bidi="hi-IN"/>
        </w:rPr>
        <w:t>в</w:t>
      </w:r>
      <w:r w:rsidRPr="00101953">
        <w:rPr>
          <w:rFonts w:ascii="PT Astra Serif" w:eastAsia="Tahoma" w:hAnsi="PT Astra Serif" w:cs="Lucida Sans"/>
          <w:kern w:val="2"/>
          <w:sz w:val="28"/>
          <w:szCs w:val="28"/>
          <w:lang w:eastAsia="hi-IN" w:bidi="hi-IN"/>
        </w:rPr>
        <w:t xml:space="preserve"> целях информирования   семей с детьми о мерах социальной поддержки и изменениях в федеральных и региональных законодательных актах Закон Ульяновской области </w:t>
      </w:r>
      <w:r w:rsidRPr="00101953">
        <w:rPr>
          <w:rFonts w:ascii="PT Astra Serif" w:eastAsia="Tahoma" w:hAnsi="PT Astra Serif" w:cs="Lucida Sans"/>
          <w:b/>
          <w:kern w:val="2"/>
          <w:sz w:val="28"/>
          <w:szCs w:val="28"/>
          <w:lang w:eastAsia="hi-IN" w:bidi="hi-IN"/>
        </w:rPr>
        <w:t xml:space="preserve">№ 113-ЗО от </w:t>
      </w:r>
      <w:smartTag w:uri="urn:schemas-microsoft-com:office:smarttags" w:element="date">
        <w:smartTagPr>
          <w:attr w:name="ls" w:val="trans"/>
          <w:attr w:name="Month" w:val="08"/>
          <w:attr w:name="Day" w:val="31"/>
          <w:attr w:name="Year" w:val="2012"/>
        </w:smartTagPr>
        <w:r w:rsidRPr="00101953">
          <w:rPr>
            <w:rFonts w:ascii="PT Astra Serif" w:eastAsia="Tahoma" w:hAnsi="PT Astra Serif" w:cs="Lucida Sans"/>
            <w:b/>
            <w:kern w:val="2"/>
            <w:sz w:val="28"/>
            <w:szCs w:val="28"/>
            <w:lang w:eastAsia="hi-IN" w:bidi="hi-IN"/>
          </w:rPr>
          <w:t>31.08.2012</w:t>
        </w:r>
      </w:smartTag>
      <w:r w:rsidRPr="00101953">
        <w:rPr>
          <w:rFonts w:ascii="PT Astra Serif" w:eastAsia="Tahoma" w:hAnsi="PT Astra Serif" w:cs="Lucida Sans"/>
          <w:b/>
          <w:kern w:val="2"/>
          <w:sz w:val="28"/>
          <w:szCs w:val="28"/>
          <w:lang w:eastAsia="hi-IN" w:bidi="hi-IN"/>
        </w:rPr>
        <w:t xml:space="preserve"> г. «О ежемесячной денежной выплате на ребенка до достижения им возраста трех лет»</w:t>
      </w:r>
      <w:r w:rsidRPr="00101953">
        <w:rPr>
          <w:rFonts w:ascii="PT Astra Serif" w:eastAsia="Tahoma" w:hAnsi="PT Astra Serif" w:cs="Lucida Sans"/>
          <w:kern w:val="2"/>
          <w:sz w:val="28"/>
          <w:szCs w:val="28"/>
          <w:lang w:eastAsia="hi-IN" w:bidi="hi-IN"/>
        </w:rPr>
        <w:t xml:space="preserve"> и Федеральный </w:t>
      </w:r>
      <w:r w:rsidRPr="00101953">
        <w:rPr>
          <w:rFonts w:ascii="PT Astra Serif" w:eastAsia="Tahoma" w:hAnsi="PT Astra Serif" w:cs="Lucida Sans"/>
          <w:b/>
          <w:kern w:val="2"/>
          <w:sz w:val="28"/>
          <w:szCs w:val="28"/>
          <w:lang w:eastAsia="hi-IN" w:bidi="hi-IN"/>
        </w:rPr>
        <w:t xml:space="preserve">закон  № 418-ФЗ от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17"/>
        </w:smartTagPr>
        <w:r w:rsidRPr="00101953">
          <w:rPr>
            <w:rFonts w:ascii="PT Astra Serif" w:eastAsia="Tahoma" w:hAnsi="PT Astra Serif" w:cs="Lucida Sans"/>
            <w:b/>
            <w:kern w:val="2"/>
            <w:sz w:val="28"/>
            <w:szCs w:val="28"/>
            <w:lang w:eastAsia="hi-IN" w:bidi="hi-IN"/>
          </w:rPr>
          <w:t>28.12.2017</w:t>
        </w:r>
      </w:smartTag>
      <w:r w:rsidRPr="00101953">
        <w:rPr>
          <w:rFonts w:ascii="PT Astra Serif" w:eastAsia="Tahoma" w:hAnsi="PT Astra Serif" w:cs="Lucida Sans"/>
          <w:b/>
          <w:kern w:val="2"/>
          <w:sz w:val="28"/>
          <w:szCs w:val="28"/>
          <w:lang w:eastAsia="hi-IN" w:bidi="hi-IN"/>
        </w:rPr>
        <w:t xml:space="preserve"> г. «О ежемесячных</w:t>
      </w:r>
      <w:proofErr w:type="gramEnd"/>
      <w:r w:rsidRPr="00101953">
        <w:rPr>
          <w:rFonts w:ascii="PT Astra Serif" w:eastAsia="Tahoma" w:hAnsi="PT Astra Serif" w:cs="Lucida Sans"/>
          <w:b/>
          <w:kern w:val="2"/>
          <w:sz w:val="28"/>
          <w:szCs w:val="28"/>
          <w:lang w:eastAsia="hi-IN" w:bidi="hi-IN"/>
        </w:rPr>
        <w:t xml:space="preserve"> </w:t>
      </w:r>
      <w:proofErr w:type="gramStart"/>
      <w:r w:rsidRPr="00101953">
        <w:rPr>
          <w:rFonts w:ascii="PT Astra Serif" w:eastAsia="Tahoma" w:hAnsi="PT Astra Serif" w:cs="Lucida Sans"/>
          <w:b/>
          <w:kern w:val="2"/>
          <w:sz w:val="28"/>
          <w:szCs w:val="28"/>
          <w:lang w:eastAsia="hi-IN" w:bidi="hi-IN"/>
        </w:rPr>
        <w:t>выплат</w:t>
      </w:r>
      <w:r w:rsidR="00550699" w:rsidRPr="00101953">
        <w:rPr>
          <w:rFonts w:ascii="PT Astra Serif" w:eastAsia="Tahoma" w:hAnsi="PT Astra Serif" w:cs="Lucida Sans"/>
          <w:b/>
          <w:kern w:val="2"/>
          <w:sz w:val="28"/>
          <w:szCs w:val="28"/>
          <w:lang w:eastAsia="hi-IN" w:bidi="hi-IN"/>
        </w:rPr>
        <w:t>ах</w:t>
      </w:r>
      <w:proofErr w:type="gramEnd"/>
      <w:r w:rsidRPr="00101953">
        <w:rPr>
          <w:rFonts w:ascii="PT Astra Serif" w:eastAsia="Tahoma" w:hAnsi="PT Astra Serif" w:cs="Lucida Sans"/>
          <w:b/>
          <w:kern w:val="2"/>
          <w:sz w:val="28"/>
          <w:szCs w:val="28"/>
          <w:lang w:eastAsia="hi-IN" w:bidi="hi-IN"/>
        </w:rPr>
        <w:t xml:space="preserve"> семьям, имеющим детей»</w:t>
      </w:r>
      <w:r w:rsidRPr="00101953">
        <w:rPr>
          <w:rFonts w:ascii="PT Astra Serif" w:eastAsia="Tahoma" w:hAnsi="PT Astra Serif" w:cs="Lucida Sans"/>
          <w:kern w:val="2"/>
          <w:sz w:val="28"/>
          <w:szCs w:val="28"/>
          <w:lang w:eastAsia="hi-IN" w:bidi="hi-IN"/>
        </w:rPr>
        <w:t xml:space="preserve"> </w:t>
      </w:r>
      <w:r w:rsidRPr="00101953">
        <w:rPr>
          <w:rFonts w:ascii="PT Astra Serif" w:eastAsia="Tahoma" w:hAnsi="PT Astra Serif" w:cs="Lucida Sans"/>
          <w:b/>
          <w:kern w:val="2"/>
          <w:sz w:val="28"/>
          <w:szCs w:val="28"/>
          <w:lang w:eastAsia="hi-IN" w:bidi="hi-IN"/>
        </w:rPr>
        <w:t>в 20</w:t>
      </w:r>
      <w:r w:rsidR="003360BA" w:rsidRPr="00101953">
        <w:rPr>
          <w:rFonts w:ascii="PT Astra Serif" w:eastAsia="Tahoma" w:hAnsi="PT Astra Serif" w:cs="Lucida Sans"/>
          <w:b/>
          <w:kern w:val="2"/>
          <w:sz w:val="28"/>
          <w:szCs w:val="28"/>
          <w:lang w:eastAsia="hi-IN" w:bidi="hi-IN"/>
        </w:rPr>
        <w:t>20</w:t>
      </w:r>
      <w:r w:rsidRPr="00101953">
        <w:rPr>
          <w:rFonts w:ascii="PT Astra Serif" w:eastAsia="Tahoma" w:hAnsi="PT Astra Serif" w:cs="Lucida Sans"/>
          <w:b/>
          <w:kern w:val="2"/>
          <w:sz w:val="28"/>
          <w:szCs w:val="28"/>
          <w:lang w:eastAsia="hi-IN" w:bidi="hi-IN"/>
        </w:rPr>
        <w:t xml:space="preserve"> году запланировано </w:t>
      </w:r>
      <w:r w:rsidR="00EE67E3" w:rsidRPr="00101953">
        <w:rPr>
          <w:rFonts w:ascii="PT Astra Serif" w:eastAsia="Tahoma" w:hAnsi="PT Astra Serif" w:cs="Lucida Sans"/>
          <w:b/>
          <w:kern w:val="2"/>
          <w:sz w:val="28"/>
          <w:szCs w:val="28"/>
          <w:lang w:eastAsia="hi-IN" w:bidi="hi-IN"/>
        </w:rPr>
        <w:t>24</w:t>
      </w:r>
      <w:r w:rsidR="00EE67E3" w:rsidRPr="00101953">
        <w:rPr>
          <w:rFonts w:ascii="PT Astra Serif" w:eastAsia="Tahoma" w:hAnsi="PT Astra Serif" w:cs="Lucida Sans"/>
          <w:kern w:val="2"/>
          <w:sz w:val="28"/>
          <w:szCs w:val="28"/>
          <w:lang w:eastAsia="hi-IN" w:bidi="hi-IN"/>
        </w:rPr>
        <w:t xml:space="preserve"> </w:t>
      </w:r>
      <w:r w:rsidRPr="00101953">
        <w:rPr>
          <w:rFonts w:ascii="PT Astra Serif" w:eastAsia="Tahoma" w:hAnsi="PT Astra Serif" w:cs="Lucida Sans"/>
          <w:b/>
          <w:kern w:val="2"/>
          <w:sz w:val="28"/>
          <w:szCs w:val="28"/>
          <w:lang w:eastAsia="hi-IN" w:bidi="hi-IN"/>
        </w:rPr>
        <w:t>публикаци</w:t>
      </w:r>
      <w:r w:rsidR="00EE67E3" w:rsidRPr="00101953">
        <w:rPr>
          <w:rFonts w:ascii="PT Astra Serif" w:eastAsia="Tahoma" w:hAnsi="PT Astra Serif" w:cs="Lucida Sans"/>
          <w:b/>
          <w:kern w:val="2"/>
          <w:sz w:val="28"/>
          <w:szCs w:val="28"/>
          <w:lang w:eastAsia="hi-IN" w:bidi="hi-IN"/>
        </w:rPr>
        <w:t>и</w:t>
      </w:r>
      <w:r w:rsidRPr="00101953">
        <w:rPr>
          <w:rFonts w:ascii="PT Astra Serif" w:eastAsia="Tahoma" w:hAnsi="PT Astra Serif" w:cs="Lucida Sans"/>
          <w:b/>
          <w:kern w:val="2"/>
          <w:sz w:val="28"/>
          <w:szCs w:val="28"/>
          <w:lang w:eastAsia="hi-IN" w:bidi="hi-IN"/>
        </w:rPr>
        <w:t xml:space="preserve"> в СМИ</w:t>
      </w:r>
      <w:r w:rsidRPr="00101953">
        <w:rPr>
          <w:rFonts w:ascii="PT Astra Serif" w:eastAsia="Tahoma" w:hAnsi="PT Astra Serif" w:cs="Lucida Sans"/>
          <w:kern w:val="2"/>
          <w:sz w:val="28"/>
          <w:szCs w:val="28"/>
          <w:lang w:eastAsia="hi-IN" w:bidi="hi-IN"/>
        </w:rPr>
        <w:t xml:space="preserve">, в том числе: </w:t>
      </w:r>
    </w:p>
    <w:p w:rsidR="00F674B9" w:rsidRPr="00101953" w:rsidRDefault="00EE67E3" w:rsidP="00085B3A">
      <w:pPr>
        <w:suppressAutoHyphens/>
        <w:ind w:left="-709" w:firstLine="709"/>
        <w:rPr>
          <w:rFonts w:ascii="PT Astra Serif" w:eastAsia="Tahoma" w:hAnsi="PT Astra Serif" w:cs="Lucida Sans"/>
          <w:b/>
          <w:kern w:val="2"/>
          <w:sz w:val="28"/>
          <w:szCs w:val="28"/>
          <w:lang w:eastAsia="hi-IN" w:bidi="hi-IN"/>
        </w:rPr>
      </w:pPr>
      <w:r w:rsidRPr="00101953">
        <w:rPr>
          <w:rFonts w:ascii="PT Astra Serif" w:eastAsia="Tahoma" w:hAnsi="PT Astra Serif" w:cs="Lucida Sans"/>
          <w:b/>
          <w:kern w:val="2"/>
          <w:sz w:val="28"/>
          <w:szCs w:val="28"/>
          <w:u w:val="single"/>
          <w:lang w:eastAsia="hi-IN" w:bidi="hi-IN"/>
        </w:rPr>
        <w:t xml:space="preserve">12 </w:t>
      </w:r>
      <w:r w:rsidR="00F674B9" w:rsidRPr="00101953">
        <w:rPr>
          <w:rFonts w:ascii="PT Astra Serif" w:eastAsia="Tahoma" w:hAnsi="PT Astra Serif" w:cs="Lucida Sans"/>
          <w:b/>
          <w:kern w:val="2"/>
          <w:sz w:val="28"/>
          <w:szCs w:val="28"/>
          <w:u w:val="single"/>
          <w:lang w:eastAsia="hi-IN" w:bidi="hi-IN"/>
        </w:rPr>
        <w:t>статей</w:t>
      </w:r>
      <w:r w:rsidR="00F674B9" w:rsidRPr="00101953">
        <w:rPr>
          <w:rFonts w:ascii="PT Astra Serif" w:eastAsia="Tahoma" w:hAnsi="PT Astra Serif" w:cs="Lucida Sans"/>
          <w:kern w:val="2"/>
          <w:sz w:val="28"/>
          <w:szCs w:val="28"/>
          <w:u w:val="single"/>
          <w:lang w:eastAsia="hi-IN" w:bidi="hi-IN"/>
        </w:rPr>
        <w:t xml:space="preserve"> </w:t>
      </w:r>
      <w:r w:rsidR="00F674B9" w:rsidRPr="00101953">
        <w:rPr>
          <w:rFonts w:ascii="PT Astra Serif" w:eastAsia="Tahoma" w:hAnsi="PT Astra Serif" w:cs="Lucida Sans"/>
          <w:b/>
          <w:kern w:val="2"/>
          <w:sz w:val="28"/>
          <w:szCs w:val="28"/>
          <w:lang w:eastAsia="hi-IN" w:bidi="hi-IN"/>
        </w:rPr>
        <w:t xml:space="preserve">с освещением поддержки семей при рождении первых детей. </w:t>
      </w:r>
    </w:p>
    <w:p w:rsidR="003360BA" w:rsidRPr="00101953" w:rsidRDefault="0068144A" w:rsidP="0068144A">
      <w:pPr>
        <w:ind w:left="-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 w:rsidR="003360BA" w:rsidRPr="00101953">
        <w:rPr>
          <w:rFonts w:eastAsia="Times New Roman"/>
          <w:sz w:val="28"/>
          <w:szCs w:val="28"/>
        </w:rPr>
        <w:t>По состоянию на 01.</w:t>
      </w:r>
      <w:r w:rsidR="00101953" w:rsidRPr="00101953">
        <w:rPr>
          <w:rFonts w:eastAsia="Times New Roman"/>
          <w:sz w:val="28"/>
          <w:szCs w:val="28"/>
        </w:rPr>
        <w:t>10</w:t>
      </w:r>
      <w:r w:rsidR="003360BA" w:rsidRPr="00101953">
        <w:rPr>
          <w:rFonts w:eastAsia="Times New Roman"/>
          <w:sz w:val="28"/>
          <w:szCs w:val="28"/>
        </w:rPr>
        <w:t xml:space="preserve">.2020 года в средствах массовой информации размещено </w:t>
      </w:r>
      <w:r w:rsidR="00101953" w:rsidRPr="00101953">
        <w:rPr>
          <w:rFonts w:eastAsia="Times New Roman"/>
          <w:b/>
          <w:sz w:val="28"/>
          <w:szCs w:val="28"/>
          <w:u w:val="single"/>
        </w:rPr>
        <w:t>22</w:t>
      </w:r>
      <w:r w:rsidR="003360BA" w:rsidRPr="00101953">
        <w:rPr>
          <w:rFonts w:eastAsia="Times New Roman"/>
          <w:b/>
          <w:sz w:val="28"/>
          <w:szCs w:val="28"/>
          <w:u w:val="single"/>
        </w:rPr>
        <w:t xml:space="preserve"> стат</w:t>
      </w:r>
      <w:r w:rsidR="00101953" w:rsidRPr="00101953">
        <w:rPr>
          <w:rFonts w:eastAsia="Times New Roman"/>
          <w:b/>
          <w:sz w:val="28"/>
          <w:szCs w:val="28"/>
          <w:u w:val="single"/>
        </w:rPr>
        <w:t>ьи</w:t>
      </w:r>
      <w:r w:rsidR="00FC16AC" w:rsidRPr="00101953">
        <w:rPr>
          <w:rFonts w:eastAsia="Times New Roman"/>
          <w:sz w:val="28"/>
          <w:szCs w:val="28"/>
        </w:rPr>
        <w:t xml:space="preserve">, что составляет </w:t>
      </w:r>
      <w:r w:rsidR="00E458FB" w:rsidRPr="00101953">
        <w:rPr>
          <w:rFonts w:eastAsia="Times New Roman"/>
          <w:sz w:val="28"/>
          <w:szCs w:val="28"/>
        </w:rPr>
        <w:t>1</w:t>
      </w:r>
      <w:r w:rsidR="00101953" w:rsidRPr="00101953">
        <w:rPr>
          <w:rFonts w:eastAsia="Times New Roman"/>
          <w:sz w:val="28"/>
          <w:szCs w:val="28"/>
        </w:rPr>
        <w:t>80</w:t>
      </w:r>
      <w:r w:rsidR="00FC16AC" w:rsidRPr="00101953">
        <w:rPr>
          <w:rFonts w:eastAsia="Times New Roman"/>
          <w:sz w:val="28"/>
          <w:szCs w:val="28"/>
        </w:rPr>
        <w:t>%.</w:t>
      </w:r>
      <w:r w:rsidR="003360BA" w:rsidRPr="00101953">
        <w:rPr>
          <w:rFonts w:eastAsia="Times New Roman"/>
          <w:sz w:val="28"/>
          <w:szCs w:val="28"/>
        </w:rPr>
        <w:t xml:space="preserve"> Из них:</w:t>
      </w:r>
    </w:p>
    <w:p w:rsidR="00E458FB" w:rsidRPr="00101953" w:rsidRDefault="00E458FB" w:rsidP="00E458FB">
      <w:pPr>
        <w:suppressAutoHyphens/>
        <w:ind w:left="-709" w:firstLine="709"/>
        <w:rPr>
          <w:rFonts w:eastAsia="Times New Roman"/>
          <w:sz w:val="28"/>
          <w:szCs w:val="28"/>
        </w:rPr>
      </w:pPr>
      <w:r w:rsidRPr="00101953">
        <w:rPr>
          <w:rFonts w:eastAsia="Times New Roman"/>
          <w:sz w:val="28"/>
          <w:szCs w:val="28"/>
        </w:rPr>
        <w:t>- в газете «Тереньгульские вести» - 1 статья («О ежемесячных выплатах семьям, имеющим детей»);</w:t>
      </w:r>
    </w:p>
    <w:p w:rsidR="00E458FB" w:rsidRPr="00101953" w:rsidRDefault="00E458FB" w:rsidP="00E458FB">
      <w:pPr>
        <w:suppressAutoHyphens/>
        <w:ind w:left="-709" w:firstLine="709"/>
        <w:rPr>
          <w:rFonts w:eastAsia="Times New Roman"/>
          <w:sz w:val="28"/>
          <w:szCs w:val="28"/>
        </w:rPr>
      </w:pPr>
      <w:proofErr w:type="gramStart"/>
      <w:r w:rsidRPr="00101953">
        <w:rPr>
          <w:rFonts w:eastAsia="Times New Roman"/>
          <w:sz w:val="28"/>
          <w:szCs w:val="28"/>
        </w:rPr>
        <w:t xml:space="preserve">- на сайте ОГКУСЗН Ульяновской области отделение по Тереньгульскому району - </w:t>
      </w:r>
      <w:r w:rsidR="00101953" w:rsidRPr="00101953">
        <w:rPr>
          <w:rFonts w:eastAsia="Times New Roman"/>
          <w:b/>
          <w:sz w:val="28"/>
          <w:szCs w:val="28"/>
          <w:u w:val="single"/>
        </w:rPr>
        <w:t>6</w:t>
      </w:r>
      <w:r w:rsidRPr="00101953">
        <w:rPr>
          <w:rFonts w:eastAsia="Times New Roman"/>
          <w:b/>
          <w:sz w:val="28"/>
          <w:szCs w:val="28"/>
          <w:u w:val="single"/>
        </w:rPr>
        <w:t xml:space="preserve"> стат</w:t>
      </w:r>
      <w:r w:rsidR="00101953" w:rsidRPr="00101953">
        <w:rPr>
          <w:rFonts w:eastAsia="Times New Roman"/>
          <w:b/>
          <w:sz w:val="28"/>
          <w:szCs w:val="28"/>
          <w:u w:val="single"/>
        </w:rPr>
        <w:t>ей</w:t>
      </w:r>
      <w:r w:rsidRPr="00101953">
        <w:rPr>
          <w:rFonts w:eastAsia="Times New Roman"/>
          <w:sz w:val="28"/>
          <w:szCs w:val="28"/>
        </w:rPr>
        <w:t xml:space="preserve"> </w:t>
      </w:r>
      <w:r w:rsidR="00101953" w:rsidRPr="00101953">
        <w:rPr>
          <w:rFonts w:eastAsia="Times New Roman"/>
          <w:sz w:val="28"/>
          <w:szCs w:val="28"/>
        </w:rPr>
        <w:t>(«О ежемесячных выплатах семьям, имеющим детей», «О ежемесячной выплате при рождении (усыновлении) первого ребенка», «Об изменениях в предоставлении  ежемесячной выплаты при рождении (усыновлении) первого ребенка», «О ежемесячных выплатах семьям, имеющим детей», О ежемесячных выплатах семьям, имеющим детей, «О единовременной денежной выплате в связи с рождением первого ребёнка»);</w:t>
      </w:r>
      <w:proofErr w:type="gramEnd"/>
    </w:p>
    <w:p w:rsidR="00E458FB" w:rsidRPr="00101953" w:rsidRDefault="00E458FB" w:rsidP="00E458FB">
      <w:pPr>
        <w:suppressAutoHyphens/>
        <w:ind w:left="-709" w:firstLine="709"/>
        <w:rPr>
          <w:rFonts w:eastAsia="Times New Roman"/>
          <w:sz w:val="28"/>
          <w:szCs w:val="28"/>
        </w:rPr>
      </w:pPr>
      <w:r w:rsidRPr="00101953">
        <w:rPr>
          <w:rFonts w:eastAsia="Times New Roman"/>
          <w:sz w:val="28"/>
          <w:szCs w:val="28"/>
        </w:rPr>
        <w:t>-</w:t>
      </w:r>
      <w:r w:rsidR="00101953" w:rsidRPr="00101953">
        <w:rPr>
          <w:rFonts w:eastAsia="Times New Roman"/>
          <w:sz w:val="28"/>
          <w:szCs w:val="28"/>
        </w:rPr>
        <w:t xml:space="preserve"> </w:t>
      </w:r>
      <w:r w:rsidRPr="00101953">
        <w:rPr>
          <w:rFonts w:eastAsia="Times New Roman"/>
          <w:sz w:val="28"/>
          <w:szCs w:val="28"/>
        </w:rPr>
        <w:t xml:space="preserve">на сайте Администрации МО «Тереньгульский район» - </w:t>
      </w:r>
      <w:r w:rsidR="00101953" w:rsidRPr="00101953">
        <w:rPr>
          <w:rFonts w:eastAsia="Times New Roman"/>
          <w:b/>
          <w:sz w:val="28"/>
          <w:szCs w:val="28"/>
          <w:u w:val="single"/>
        </w:rPr>
        <w:t>7</w:t>
      </w:r>
      <w:r w:rsidRPr="00101953">
        <w:rPr>
          <w:rFonts w:eastAsia="Times New Roman"/>
          <w:b/>
          <w:sz w:val="28"/>
          <w:szCs w:val="28"/>
          <w:u w:val="single"/>
        </w:rPr>
        <w:t xml:space="preserve"> стат</w:t>
      </w:r>
      <w:r w:rsidR="00101953" w:rsidRPr="00101953">
        <w:rPr>
          <w:rFonts w:eastAsia="Times New Roman"/>
          <w:b/>
          <w:sz w:val="28"/>
          <w:szCs w:val="28"/>
          <w:u w:val="single"/>
        </w:rPr>
        <w:t>ей</w:t>
      </w:r>
      <w:r w:rsidRPr="00101953">
        <w:rPr>
          <w:rFonts w:eastAsia="Times New Roman"/>
          <w:sz w:val="28"/>
          <w:szCs w:val="28"/>
        </w:rPr>
        <w:t xml:space="preserve">                            </w:t>
      </w:r>
      <w:r w:rsidR="00101953" w:rsidRPr="00101953">
        <w:rPr>
          <w:rFonts w:eastAsia="Times New Roman"/>
          <w:sz w:val="28"/>
          <w:szCs w:val="28"/>
        </w:rPr>
        <w:t>(«О ежемесячных выплатах семьям, имеющим детей», «О ежемесячной выплате при рождении (усыновлении) первого ребенка», «Об изменениях в предоставлении  ежемесячной выплате при рождении (усыновлении) первого ребенка», «О ежемесячных выплатах семьям, имеющим детей»), О единовременной  денежной выплате в связи с рождением первого ребёнка»; «О ежемесячных выплатах семьям, имеющим детей», «О единовременной денежной выплате в связи с рождением первого ребёнка»</w:t>
      </w:r>
      <w:r w:rsidRPr="00101953">
        <w:rPr>
          <w:rFonts w:eastAsia="Times New Roman"/>
          <w:sz w:val="28"/>
          <w:szCs w:val="28"/>
        </w:rPr>
        <w:t>.</w:t>
      </w:r>
    </w:p>
    <w:p w:rsidR="00F674B9" w:rsidRPr="007C1BCA" w:rsidRDefault="00E458FB" w:rsidP="00E458FB">
      <w:pPr>
        <w:suppressAutoHyphens/>
        <w:ind w:left="-709" w:firstLine="709"/>
        <w:rPr>
          <w:rFonts w:ascii="PT Astra Serif" w:eastAsia="Tahoma" w:hAnsi="PT Astra Serif" w:cs="Lucida Sans"/>
          <w:b/>
          <w:kern w:val="2"/>
          <w:sz w:val="28"/>
          <w:szCs w:val="28"/>
          <w:lang w:eastAsia="hi-IN" w:bidi="hi-IN"/>
        </w:rPr>
      </w:pPr>
      <w:r w:rsidRPr="007C1BCA">
        <w:rPr>
          <w:rFonts w:eastAsia="Times New Roman"/>
          <w:sz w:val="28"/>
          <w:szCs w:val="28"/>
        </w:rPr>
        <w:t xml:space="preserve">- информирование через группы в мессенджерах </w:t>
      </w:r>
      <w:proofErr w:type="gramStart"/>
      <w:r w:rsidRPr="007C1BCA">
        <w:rPr>
          <w:rFonts w:eastAsia="Times New Roman"/>
          <w:sz w:val="28"/>
          <w:szCs w:val="28"/>
        </w:rPr>
        <w:t>ОК</w:t>
      </w:r>
      <w:proofErr w:type="gramEnd"/>
      <w:r w:rsidRPr="007C1BCA">
        <w:rPr>
          <w:rFonts w:eastAsia="Times New Roman"/>
          <w:sz w:val="28"/>
          <w:szCs w:val="28"/>
        </w:rPr>
        <w:t xml:space="preserve">, </w:t>
      </w:r>
      <w:proofErr w:type="spellStart"/>
      <w:r w:rsidRPr="007C1BCA">
        <w:rPr>
          <w:rFonts w:eastAsia="Times New Roman"/>
          <w:sz w:val="28"/>
          <w:szCs w:val="28"/>
        </w:rPr>
        <w:t>Vk</w:t>
      </w:r>
      <w:proofErr w:type="spellEnd"/>
      <w:r w:rsidRPr="007C1BCA">
        <w:rPr>
          <w:rFonts w:eastAsia="Times New Roman"/>
          <w:sz w:val="28"/>
          <w:szCs w:val="28"/>
        </w:rPr>
        <w:t xml:space="preserve">, в </w:t>
      </w:r>
      <w:proofErr w:type="spellStart"/>
      <w:r w:rsidRPr="007C1BCA">
        <w:rPr>
          <w:rFonts w:eastAsia="Times New Roman"/>
          <w:sz w:val="28"/>
          <w:szCs w:val="28"/>
        </w:rPr>
        <w:t>Viber</w:t>
      </w:r>
      <w:proofErr w:type="spellEnd"/>
      <w:r w:rsidRPr="007C1BCA">
        <w:rPr>
          <w:rFonts w:eastAsia="Times New Roman"/>
          <w:sz w:val="28"/>
          <w:szCs w:val="28"/>
        </w:rPr>
        <w:t xml:space="preserve"> – </w:t>
      </w:r>
      <w:r w:rsidR="007C1BCA" w:rsidRPr="007C1BCA">
        <w:rPr>
          <w:rFonts w:eastAsia="Times New Roman"/>
          <w:b/>
          <w:sz w:val="28"/>
          <w:szCs w:val="28"/>
        </w:rPr>
        <w:t>8</w:t>
      </w:r>
      <w:r w:rsidRPr="007C1BCA">
        <w:rPr>
          <w:rFonts w:eastAsia="Times New Roman"/>
          <w:b/>
          <w:sz w:val="28"/>
          <w:szCs w:val="28"/>
        </w:rPr>
        <w:t xml:space="preserve"> стат</w:t>
      </w:r>
      <w:r w:rsidR="007C1BCA" w:rsidRPr="007C1BCA">
        <w:rPr>
          <w:rFonts w:eastAsia="Times New Roman"/>
          <w:b/>
          <w:sz w:val="28"/>
          <w:szCs w:val="28"/>
        </w:rPr>
        <w:t>ей</w:t>
      </w:r>
      <w:r w:rsidRPr="007C1BCA">
        <w:rPr>
          <w:rFonts w:eastAsia="Times New Roman"/>
          <w:sz w:val="28"/>
          <w:szCs w:val="28"/>
        </w:rPr>
        <w:t>.</w:t>
      </w:r>
    </w:p>
    <w:p w:rsidR="007C1BCA" w:rsidRPr="00FD228D" w:rsidRDefault="00F674B9" w:rsidP="007C1BCA">
      <w:pPr>
        <w:suppressAutoHyphens/>
        <w:ind w:left="-709" w:firstLine="709"/>
        <w:rPr>
          <w:rFonts w:ascii="PT Astra Serif" w:eastAsia="Tahoma" w:hAnsi="PT Astra Serif" w:cs="Lucida Sans"/>
          <w:kern w:val="2"/>
          <w:sz w:val="28"/>
          <w:szCs w:val="28"/>
          <w:lang w:eastAsia="hi-IN" w:bidi="hi-IN"/>
        </w:rPr>
      </w:pPr>
      <w:r w:rsidRPr="00FD228D">
        <w:rPr>
          <w:rFonts w:ascii="PT Astra Serif" w:eastAsia="Tahoma" w:hAnsi="PT Astra Serif" w:cs="Lucida Sans"/>
          <w:kern w:val="2"/>
          <w:sz w:val="28"/>
          <w:szCs w:val="28"/>
          <w:lang w:eastAsia="hi-IN" w:bidi="hi-IN"/>
        </w:rPr>
        <w:t xml:space="preserve">- </w:t>
      </w:r>
      <w:r w:rsidR="00EE67E3" w:rsidRPr="00FD228D">
        <w:rPr>
          <w:rFonts w:ascii="PT Astra Serif" w:eastAsia="Tahoma" w:hAnsi="PT Astra Serif" w:cs="Lucida Sans"/>
          <w:b/>
          <w:kern w:val="2"/>
          <w:sz w:val="28"/>
          <w:szCs w:val="28"/>
          <w:lang w:eastAsia="hi-IN" w:bidi="hi-IN"/>
        </w:rPr>
        <w:t>12</w:t>
      </w:r>
      <w:r w:rsidRPr="00FD228D">
        <w:rPr>
          <w:rFonts w:ascii="PT Astra Serif" w:eastAsia="Tahoma" w:hAnsi="PT Astra Serif" w:cs="Lucida Sans"/>
          <w:b/>
          <w:kern w:val="2"/>
          <w:sz w:val="28"/>
          <w:szCs w:val="28"/>
          <w:lang w:eastAsia="hi-IN" w:bidi="hi-IN"/>
        </w:rPr>
        <w:t xml:space="preserve"> статей с освещением поддержи семей при рождении третьих и последующих детей. </w:t>
      </w:r>
    </w:p>
    <w:p w:rsidR="00AF66F2" w:rsidRPr="00FD228D" w:rsidRDefault="00AF66F2" w:rsidP="007C1BCA">
      <w:pPr>
        <w:suppressAutoHyphens/>
        <w:ind w:left="-709" w:firstLine="709"/>
        <w:rPr>
          <w:rFonts w:ascii="PT Astra Serif" w:eastAsia="Tahoma" w:hAnsi="PT Astra Serif" w:cs="Lucida Sans"/>
          <w:kern w:val="2"/>
          <w:sz w:val="28"/>
          <w:szCs w:val="28"/>
          <w:lang w:eastAsia="hi-IN" w:bidi="hi-IN"/>
        </w:rPr>
      </w:pPr>
      <w:r w:rsidRPr="00FD228D">
        <w:rPr>
          <w:rFonts w:eastAsia="Times New Roman"/>
          <w:sz w:val="28"/>
          <w:szCs w:val="28"/>
        </w:rPr>
        <w:t>По состоянию на 01.</w:t>
      </w:r>
      <w:r w:rsidR="007C1BCA" w:rsidRPr="00FD228D">
        <w:rPr>
          <w:rFonts w:eastAsia="Times New Roman"/>
          <w:sz w:val="28"/>
          <w:szCs w:val="28"/>
        </w:rPr>
        <w:t>10</w:t>
      </w:r>
      <w:r w:rsidRPr="00FD228D">
        <w:rPr>
          <w:rFonts w:eastAsia="Times New Roman"/>
          <w:sz w:val="28"/>
          <w:szCs w:val="28"/>
        </w:rPr>
        <w:t xml:space="preserve">.2020 года в средствах массовой информации размещено </w:t>
      </w:r>
      <w:r w:rsidR="007C1BCA" w:rsidRPr="00FD228D">
        <w:rPr>
          <w:rFonts w:eastAsia="Times New Roman"/>
          <w:sz w:val="28"/>
          <w:szCs w:val="28"/>
        </w:rPr>
        <w:t>16</w:t>
      </w:r>
      <w:r w:rsidRPr="00FD228D">
        <w:rPr>
          <w:rFonts w:eastAsia="Times New Roman"/>
          <w:sz w:val="28"/>
          <w:szCs w:val="28"/>
        </w:rPr>
        <w:t xml:space="preserve"> статей</w:t>
      </w:r>
      <w:r w:rsidR="00FC16AC" w:rsidRPr="00FD228D">
        <w:rPr>
          <w:rFonts w:eastAsia="Times New Roman"/>
          <w:sz w:val="28"/>
          <w:szCs w:val="28"/>
        </w:rPr>
        <w:t>,</w:t>
      </w:r>
      <w:r w:rsidR="00414BC2" w:rsidRPr="00FD228D">
        <w:rPr>
          <w:rFonts w:eastAsia="Times New Roman"/>
          <w:sz w:val="28"/>
          <w:szCs w:val="28"/>
        </w:rPr>
        <w:t xml:space="preserve"> </w:t>
      </w:r>
      <w:r w:rsidR="00FC16AC" w:rsidRPr="00FD228D">
        <w:rPr>
          <w:rFonts w:eastAsia="Times New Roman"/>
          <w:sz w:val="28"/>
          <w:szCs w:val="28"/>
        </w:rPr>
        <w:t xml:space="preserve">что составляет </w:t>
      </w:r>
      <w:r w:rsidR="007C1BCA" w:rsidRPr="00FD228D">
        <w:rPr>
          <w:rFonts w:eastAsia="Times New Roman"/>
          <w:sz w:val="28"/>
          <w:szCs w:val="28"/>
        </w:rPr>
        <w:t>133</w:t>
      </w:r>
      <w:r w:rsidR="00FC16AC" w:rsidRPr="00FD228D">
        <w:rPr>
          <w:rFonts w:eastAsia="Times New Roman"/>
          <w:sz w:val="28"/>
          <w:szCs w:val="28"/>
        </w:rPr>
        <w:t>%</w:t>
      </w:r>
      <w:r w:rsidRPr="00FD228D">
        <w:rPr>
          <w:rFonts w:eastAsia="Times New Roman"/>
          <w:sz w:val="28"/>
          <w:szCs w:val="28"/>
        </w:rPr>
        <w:t>. Из них:</w:t>
      </w:r>
    </w:p>
    <w:p w:rsidR="00414BC2" w:rsidRPr="00FD228D" w:rsidRDefault="00414BC2" w:rsidP="00414BC2">
      <w:pPr>
        <w:suppressAutoHyphens/>
        <w:ind w:left="-709" w:firstLine="709"/>
        <w:rPr>
          <w:rFonts w:eastAsia="Times New Roman"/>
          <w:sz w:val="28"/>
          <w:szCs w:val="28"/>
        </w:rPr>
      </w:pPr>
      <w:proofErr w:type="gramStart"/>
      <w:r w:rsidRPr="00FD228D">
        <w:rPr>
          <w:rFonts w:eastAsia="Times New Roman"/>
          <w:sz w:val="28"/>
          <w:szCs w:val="28"/>
        </w:rPr>
        <w:t xml:space="preserve">- на сайте ОГКУСЗН Ульяновской области отделение по Тереньгульскому району – </w:t>
      </w:r>
      <w:r w:rsidR="007C1BCA" w:rsidRPr="00FD228D">
        <w:rPr>
          <w:rFonts w:eastAsia="Times New Roman"/>
          <w:b/>
          <w:sz w:val="28"/>
          <w:szCs w:val="28"/>
          <w:u w:val="single"/>
        </w:rPr>
        <w:t>3</w:t>
      </w:r>
      <w:r w:rsidRPr="00FD228D">
        <w:rPr>
          <w:rFonts w:eastAsia="Times New Roman"/>
          <w:b/>
          <w:sz w:val="28"/>
          <w:szCs w:val="28"/>
          <w:u w:val="single"/>
        </w:rPr>
        <w:t xml:space="preserve"> статьи</w:t>
      </w:r>
      <w:r w:rsidRPr="00FD228D">
        <w:rPr>
          <w:rFonts w:eastAsia="Times New Roman"/>
          <w:sz w:val="28"/>
          <w:szCs w:val="28"/>
        </w:rPr>
        <w:t xml:space="preserve">  </w:t>
      </w:r>
      <w:r w:rsidR="007C1BCA" w:rsidRPr="00FD228D">
        <w:rPr>
          <w:rFonts w:eastAsia="Times New Roman"/>
          <w:sz w:val="28"/>
          <w:szCs w:val="28"/>
        </w:rPr>
        <w:t xml:space="preserve">(«Ежемесячная денежная выплата (ЕДВ)  при рождении после 31 декабря 2012 г. третьего и последующих детей до достижения ребенком возраста 3-х лет», «Ежемесячная денежная выплата (ЕДВ)  при рождении после 31 </w:t>
      </w:r>
      <w:r w:rsidR="007C1BCA" w:rsidRPr="00FD228D">
        <w:rPr>
          <w:rFonts w:eastAsia="Times New Roman"/>
          <w:sz w:val="28"/>
          <w:szCs w:val="28"/>
        </w:rPr>
        <w:lastRenderedPageBreak/>
        <w:t>декабря 2012 г. третьего и последующих детей до достижения ребенком возраста 3-х лет»), «Ежемесячная денежная выплата (ЕДВ)  при рождении после</w:t>
      </w:r>
      <w:proofErr w:type="gramEnd"/>
      <w:r w:rsidR="007C1BCA" w:rsidRPr="00FD228D">
        <w:rPr>
          <w:rFonts w:eastAsia="Times New Roman"/>
          <w:sz w:val="28"/>
          <w:szCs w:val="28"/>
        </w:rPr>
        <w:t xml:space="preserve"> </w:t>
      </w:r>
      <w:proofErr w:type="gramStart"/>
      <w:r w:rsidR="007C1BCA" w:rsidRPr="00FD228D">
        <w:rPr>
          <w:rFonts w:eastAsia="Times New Roman"/>
          <w:sz w:val="28"/>
          <w:szCs w:val="28"/>
        </w:rPr>
        <w:t>31 декабря 2012 г. третьего и последующих детей до достижения ребенком возраста 3-х лет»)</w:t>
      </w:r>
      <w:r w:rsidRPr="00FD228D">
        <w:rPr>
          <w:rFonts w:eastAsia="Times New Roman"/>
          <w:sz w:val="28"/>
          <w:szCs w:val="28"/>
        </w:rPr>
        <w:t>;</w:t>
      </w:r>
      <w:proofErr w:type="gramEnd"/>
    </w:p>
    <w:p w:rsidR="00414BC2" w:rsidRPr="00FD228D" w:rsidRDefault="00414BC2" w:rsidP="00414BC2">
      <w:pPr>
        <w:suppressAutoHyphens/>
        <w:ind w:left="-709" w:firstLine="709"/>
        <w:rPr>
          <w:rFonts w:eastAsia="Times New Roman"/>
          <w:sz w:val="28"/>
          <w:szCs w:val="28"/>
        </w:rPr>
      </w:pPr>
      <w:proofErr w:type="gramStart"/>
      <w:r w:rsidRPr="00FD228D">
        <w:rPr>
          <w:rFonts w:eastAsia="Times New Roman"/>
          <w:sz w:val="28"/>
          <w:szCs w:val="28"/>
        </w:rPr>
        <w:t>-</w:t>
      </w:r>
      <w:r w:rsidR="007C1BCA" w:rsidRPr="00FD228D">
        <w:rPr>
          <w:rFonts w:eastAsia="Times New Roman"/>
          <w:sz w:val="28"/>
          <w:szCs w:val="28"/>
        </w:rPr>
        <w:t xml:space="preserve"> </w:t>
      </w:r>
      <w:r w:rsidRPr="00FD228D">
        <w:rPr>
          <w:rFonts w:eastAsia="Times New Roman"/>
          <w:sz w:val="28"/>
          <w:szCs w:val="28"/>
        </w:rPr>
        <w:t>на сайте Администрации МО «Тереньгульский район»</w:t>
      </w:r>
      <w:r w:rsidR="007C1BCA" w:rsidRPr="00FD228D">
        <w:rPr>
          <w:rFonts w:eastAsia="Times New Roman"/>
          <w:sz w:val="28"/>
          <w:szCs w:val="28"/>
        </w:rPr>
        <w:t xml:space="preserve"> </w:t>
      </w:r>
      <w:r w:rsidRPr="00FD228D">
        <w:rPr>
          <w:rFonts w:eastAsia="Times New Roman"/>
          <w:sz w:val="28"/>
          <w:szCs w:val="28"/>
        </w:rPr>
        <w:t>-</w:t>
      </w:r>
      <w:r w:rsidR="007C1BCA" w:rsidRPr="00FD228D">
        <w:rPr>
          <w:rFonts w:eastAsia="Times New Roman"/>
          <w:sz w:val="28"/>
          <w:szCs w:val="28"/>
        </w:rPr>
        <w:t xml:space="preserve"> </w:t>
      </w:r>
      <w:r w:rsidR="007C1BCA" w:rsidRPr="00FD228D">
        <w:rPr>
          <w:rFonts w:eastAsia="Times New Roman"/>
          <w:b/>
          <w:sz w:val="28"/>
          <w:szCs w:val="28"/>
          <w:u w:val="single"/>
        </w:rPr>
        <w:t>3</w:t>
      </w:r>
      <w:r w:rsidRPr="00FD228D">
        <w:rPr>
          <w:rFonts w:eastAsia="Times New Roman"/>
          <w:b/>
          <w:sz w:val="28"/>
          <w:szCs w:val="28"/>
          <w:u w:val="single"/>
        </w:rPr>
        <w:t xml:space="preserve"> статьи</w:t>
      </w:r>
      <w:r w:rsidRPr="00FD228D">
        <w:rPr>
          <w:rFonts w:eastAsia="Times New Roman"/>
          <w:sz w:val="28"/>
          <w:szCs w:val="28"/>
        </w:rPr>
        <w:t xml:space="preserve"> </w:t>
      </w:r>
      <w:r w:rsidR="007C1BCA" w:rsidRPr="00FD228D">
        <w:rPr>
          <w:rFonts w:eastAsia="Times New Roman"/>
          <w:sz w:val="28"/>
          <w:szCs w:val="28"/>
        </w:rPr>
        <w:t>(«Ежемесячная денежная выплата (ЕДВ)  при рождении после 31 декабря 2012 г. третьего и последующих детей до достижения ребенком возраста 3-х лет», «Ежемесячная денежная выплата (ЕДВ)  при рождении после 31 декабря 2012 г. третьего и последующих детей до достижения ребенком возраста 3-х лет»), «Ежемесячная денежная выплата (ЕДВ)  при рождении после 31 декабря 2012</w:t>
      </w:r>
      <w:proofErr w:type="gramEnd"/>
      <w:r w:rsidR="007C1BCA" w:rsidRPr="00FD228D">
        <w:rPr>
          <w:rFonts w:eastAsia="Times New Roman"/>
          <w:sz w:val="28"/>
          <w:szCs w:val="28"/>
        </w:rPr>
        <w:t xml:space="preserve"> г. третьего и последующих детей до достижения ребенком возраста 3-х лет»</w:t>
      </w:r>
      <w:r w:rsidRPr="00FD228D">
        <w:rPr>
          <w:rFonts w:eastAsia="Times New Roman"/>
          <w:sz w:val="28"/>
          <w:szCs w:val="28"/>
        </w:rPr>
        <w:t xml:space="preserve">). </w:t>
      </w:r>
    </w:p>
    <w:p w:rsidR="007C1BCA" w:rsidRPr="00FD228D" w:rsidRDefault="00414BC2" w:rsidP="007C1BCA">
      <w:pPr>
        <w:suppressAutoHyphens/>
        <w:ind w:left="-709" w:firstLine="709"/>
        <w:rPr>
          <w:rFonts w:ascii="PT Astra Serif" w:eastAsia="Tahoma" w:hAnsi="PT Astra Serif" w:cs="Lucida Sans"/>
          <w:kern w:val="2"/>
          <w:sz w:val="28"/>
          <w:szCs w:val="28"/>
          <w:lang w:bidi="hi-IN"/>
        </w:rPr>
      </w:pPr>
      <w:r w:rsidRPr="00FD228D">
        <w:rPr>
          <w:rFonts w:eastAsia="Times New Roman"/>
          <w:sz w:val="28"/>
          <w:szCs w:val="28"/>
        </w:rPr>
        <w:t xml:space="preserve">- информирование через группы в мессенджерах </w:t>
      </w:r>
      <w:proofErr w:type="gramStart"/>
      <w:r w:rsidRPr="00FD228D">
        <w:rPr>
          <w:rFonts w:eastAsia="Times New Roman"/>
          <w:sz w:val="28"/>
          <w:szCs w:val="28"/>
        </w:rPr>
        <w:t>ОК</w:t>
      </w:r>
      <w:proofErr w:type="gramEnd"/>
      <w:r w:rsidRPr="00FD228D">
        <w:rPr>
          <w:rFonts w:eastAsia="Times New Roman"/>
          <w:sz w:val="28"/>
          <w:szCs w:val="28"/>
        </w:rPr>
        <w:t xml:space="preserve">, </w:t>
      </w:r>
      <w:proofErr w:type="spellStart"/>
      <w:r w:rsidRPr="00FD228D">
        <w:rPr>
          <w:rFonts w:eastAsia="Times New Roman"/>
          <w:sz w:val="28"/>
          <w:szCs w:val="28"/>
        </w:rPr>
        <w:t>Vk</w:t>
      </w:r>
      <w:proofErr w:type="spellEnd"/>
      <w:r w:rsidRPr="00FD228D">
        <w:rPr>
          <w:rFonts w:eastAsia="Times New Roman"/>
          <w:sz w:val="28"/>
          <w:szCs w:val="28"/>
        </w:rPr>
        <w:t xml:space="preserve">, в </w:t>
      </w:r>
      <w:proofErr w:type="spellStart"/>
      <w:r w:rsidRPr="00FD228D">
        <w:rPr>
          <w:rFonts w:eastAsia="Times New Roman"/>
          <w:sz w:val="28"/>
          <w:szCs w:val="28"/>
        </w:rPr>
        <w:t>Viber</w:t>
      </w:r>
      <w:proofErr w:type="spellEnd"/>
      <w:r w:rsidRPr="00FD228D">
        <w:rPr>
          <w:rFonts w:eastAsia="Times New Roman"/>
          <w:sz w:val="28"/>
          <w:szCs w:val="28"/>
        </w:rPr>
        <w:t xml:space="preserve"> – </w:t>
      </w:r>
      <w:r w:rsidR="007C1BCA" w:rsidRPr="00FD228D">
        <w:rPr>
          <w:rFonts w:eastAsia="Times New Roman"/>
          <w:b/>
          <w:sz w:val="28"/>
          <w:szCs w:val="28"/>
        </w:rPr>
        <w:t>10</w:t>
      </w:r>
      <w:r w:rsidRPr="00FD228D">
        <w:rPr>
          <w:rFonts w:eastAsia="Times New Roman"/>
          <w:b/>
          <w:sz w:val="28"/>
          <w:szCs w:val="28"/>
        </w:rPr>
        <w:t xml:space="preserve"> стат</w:t>
      </w:r>
      <w:r w:rsidR="007C1BCA" w:rsidRPr="00FD228D">
        <w:rPr>
          <w:rFonts w:eastAsia="Times New Roman"/>
          <w:b/>
          <w:sz w:val="28"/>
          <w:szCs w:val="28"/>
        </w:rPr>
        <w:t>ей</w:t>
      </w:r>
      <w:r w:rsidRPr="00FD228D">
        <w:rPr>
          <w:rFonts w:eastAsia="Times New Roman"/>
          <w:b/>
          <w:sz w:val="28"/>
          <w:szCs w:val="28"/>
        </w:rPr>
        <w:t>.</w:t>
      </w:r>
      <w:r w:rsidR="00F674B9" w:rsidRPr="00FD228D">
        <w:rPr>
          <w:rFonts w:ascii="PT Astra Serif" w:eastAsia="Tahoma" w:hAnsi="PT Astra Serif" w:cs="Lucida Sans"/>
          <w:kern w:val="2"/>
          <w:sz w:val="28"/>
          <w:szCs w:val="28"/>
          <w:lang w:bidi="hi-IN"/>
        </w:rPr>
        <w:t xml:space="preserve">  </w:t>
      </w:r>
      <w:r w:rsidR="007C1BCA" w:rsidRPr="00FD228D">
        <w:rPr>
          <w:rFonts w:ascii="PT Astra Serif" w:eastAsia="Tahoma" w:hAnsi="PT Astra Serif" w:cs="Lucida Sans"/>
          <w:kern w:val="2"/>
          <w:sz w:val="28"/>
          <w:szCs w:val="28"/>
          <w:lang w:bidi="hi-IN"/>
        </w:rPr>
        <w:tab/>
      </w:r>
      <w:r w:rsidR="007C1BCA" w:rsidRPr="00FD228D">
        <w:rPr>
          <w:rFonts w:ascii="PT Astra Serif" w:eastAsia="Tahoma" w:hAnsi="PT Astra Serif" w:cs="Lucida Sans"/>
          <w:kern w:val="2"/>
          <w:sz w:val="28"/>
          <w:szCs w:val="28"/>
          <w:lang w:bidi="hi-IN"/>
        </w:rPr>
        <w:tab/>
      </w:r>
    </w:p>
    <w:p w:rsidR="00D56AE4" w:rsidRPr="00FD228D" w:rsidRDefault="00D56AE4" w:rsidP="007C1BCA">
      <w:pPr>
        <w:suppressAutoHyphens/>
        <w:ind w:left="-709" w:firstLine="709"/>
        <w:rPr>
          <w:rFonts w:ascii="PT Astra Serif" w:eastAsia="Tahoma" w:hAnsi="PT Astra Serif" w:cs="Lucida Sans"/>
          <w:kern w:val="2"/>
          <w:sz w:val="28"/>
          <w:szCs w:val="28"/>
          <w:lang w:bidi="hi-IN"/>
        </w:rPr>
      </w:pPr>
      <w:r w:rsidRPr="00FD228D">
        <w:rPr>
          <w:rFonts w:ascii="PT Astra Serif" w:hAnsi="PT Astra Serif"/>
          <w:sz w:val="28"/>
          <w:szCs w:val="24"/>
          <w:lang w:eastAsia="en-US"/>
        </w:rPr>
        <w:t xml:space="preserve">Информирование по социальной поддержке семей с детьми производится во время различных мероприятий, на личном приеме во время районных и областных агитпоездов, во время обследования условий проживания и других мероприятий.  В период с 01.01.2020 г.  по  </w:t>
      </w:r>
      <w:r w:rsidR="007C1BCA" w:rsidRPr="00FD228D">
        <w:rPr>
          <w:rFonts w:ascii="PT Astra Serif" w:hAnsi="PT Astra Serif"/>
          <w:sz w:val="28"/>
          <w:szCs w:val="24"/>
          <w:lang w:eastAsia="en-US"/>
        </w:rPr>
        <w:t>30</w:t>
      </w:r>
      <w:r w:rsidRPr="00FD228D">
        <w:rPr>
          <w:rFonts w:ascii="PT Astra Serif" w:hAnsi="PT Astra Serif"/>
          <w:sz w:val="28"/>
          <w:szCs w:val="24"/>
          <w:lang w:eastAsia="en-US"/>
        </w:rPr>
        <w:t>.0</w:t>
      </w:r>
      <w:r w:rsidR="007C1BCA" w:rsidRPr="00FD228D">
        <w:rPr>
          <w:rFonts w:ascii="PT Astra Serif" w:hAnsi="PT Astra Serif"/>
          <w:sz w:val="28"/>
          <w:szCs w:val="24"/>
          <w:lang w:eastAsia="en-US"/>
        </w:rPr>
        <w:t>9</w:t>
      </w:r>
      <w:r w:rsidRPr="00FD228D">
        <w:rPr>
          <w:rFonts w:ascii="PT Astra Serif" w:hAnsi="PT Astra Serif"/>
          <w:sz w:val="28"/>
          <w:szCs w:val="24"/>
          <w:lang w:eastAsia="en-US"/>
        </w:rPr>
        <w:t>.2020 г. специалист</w:t>
      </w:r>
      <w:r w:rsidR="007C1BCA" w:rsidRPr="00FD228D">
        <w:rPr>
          <w:rFonts w:ascii="PT Astra Serif" w:hAnsi="PT Astra Serif"/>
          <w:sz w:val="28"/>
          <w:szCs w:val="24"/>
          <w:lang w:eastAsia="en-US"/>
        </w:rPr>
        <w:t>ами</w:t>
      </w:r>
      <w:r w:rsidRPr="00FD228D">
        <w:rPr>
          <w:rFonts w:ascii="PT Astra Serif" w:hAnsi="PT Astra Serif"/>
          <w:sz w:val="28"/>
          <w:szCs w:val="24"/>
          <w:lang w:eastAsia="en-US"/>
        </w:rPr>
        <w:t xml:space="preserve"> ОГКУСЗН Ульяновской области отделение по Тереньгульскому району проведено  123 мероприятия, в том числе:</w:t>
      </w:r>
    </w:p>
    <w:p w:rsidR="00D56AE4" w:rsidRPr="00FD228D" w:rsidRDefault="00D56AE4" w:rsidP="007C1BCA">
      <w:pPr>
        <w:suppressAutoHyphens/>
        <w:ind w:left="-709" w:firstLine="709"/>
        <w:rPr>
          <w:rFonts w:ascii="PT Astra Serif" w:hAnsi="PT Astra Serif"/>
          <w:sz w:val="28"/>
          <w:szCs w:val="24"/>
          <w:lang w:eastAsia="en-US"/>
        </w:rPr>
      </w:pPr>
      <w:r w:rsidRPr="00FD228D">
        <w:rPr>
          <w:rFonts w:ascii="PT Astra Serif" w:hAnsi="PT Astra Serif"/>
          <w:sz w:val="28"/>
          <w:szCs w:val="24"/>
          <w:lang w:eastAsia="en-US"/>
        </w:rPr>
        <w:t>- родительские собрания в муниципальных бюджетных дошкольных образовательных учреждениях Тереньгульского района Ульяновской области, 10 встреч;</w:t>
      </w:r>
    </w:p>
    <w:p w:rsidR="00D56AE4" w:rsidRPr="00FD228D" w:rsidRDefault="00D56AE4" w:rsidP="007C1BCA">
      <w:pPr>
        <w:suppressAutoHyphens/>
        <w:ind w:left="-709" w:firstLine="709"/>
        <w:rPr>
          <w:rFonts w:ascii="PT Astra Serif" w:hAnsi="PT Astra Serif"/>
          <w:sz w:val="28"/>
          <w:szCs w:val="24"/>
          <w:lang w:eastAsia="en-US"/>
        </w:rPr>
      </w:pPr>
      <w:r w:rsidRPr="00FD228D">
        <w:rPr>
          <w:rFonts w:ascii="PT Astra Serif" w:hAnsi="PT Astra Serif"/>
          <w:sz w:val="28"/>
          <w:szCs w:val="24"/>
          <w:lang w:eastAsia="en-US"/>
        </w:rPr>
        <w:t>- агитпоезд «За здоровый образ жизни и здоровую счастливую семью», в поселениях муниципального образования «Тереньгульский район», в рамках которых работали консультативные площадки и круглые столы, 1 мероприятие;</w:t>
      </w:r>
    </w:p>
    <w:p w:rsidR="00D56AE4" w:rsidRPr="00FD228D" w:rsidRDefault="00D56AE4" w:rsidP="007C1BCA">
      <w:pPr>
        <w:suppressAutoHyphens/>
        <w:ind w:left="-709" w:firstLine="709"/>
        <w:rPr>
          <w:rFonts w:ascii="PT Astra Serif" w:hAnsi="PT Astra Serif"/>
          <w:sz w:val="28"/>
          <w:szCs w:val="24"/>
          <w:lang w:eastAsia="en-US"/>
        </w:rPr>
      </w:pPr>
      <w:r w:rsidRPr="00FD228D">
        <w:rPr>
          <w:rFonts w:ascii="PT Astra Serif" w:hAnsi="PT Astra Serif"/>
          <w:sz w:val="28"/>
          <w:szCs w:val="24"/>
          <w:lang w:eastAsia="en-US"/>
        </w:rPr>
        <w:t>- работа «Школы беременных», где 2 раза в месяц проводится информирование беременных о мерах социальной поддержки с раздачей памяток, 7 встреч;</w:t>
      </w:r>
    </w:p>
    <w:p w:rsidR="00D56AE4" w:rsidRPr="00FD228D" w:rsidRDefault="00D56AE4" w:rsidP="007C1BCA">
      <w:pPr>
        <w:suppressAutoHyphens/>
        <w:ind w:left="-709" w:firstLine="709"/>
        <w:rPr>
          <w:rFonts w:ascii="PT Astra Serif" w:hAnsi="PT Astra Serif"/>
          <w:sz w:val="28"/>
          <w:szCs w:val="24"/>
          <w:lang w:eastAsia="en-US"/>
        </w:rPr>
      </w:pPr>
      <w:r w:rsidRPr="00FD228D">
        <w:rPr>
          <w:rFonts w:ascii="PT Astra Serif" w:hAnsi="PT Astra Serif"/>
          <w:sz w:val="28"/>
          <w:szCs w:val="24"/>
          <w:lang w:eastAsia="en-US"/>
        </w:rPr>
        <w:t>- проведено обследование условий проживания 1</w:t>
      </w:r>
      <w:r w:rsidR="007C1BCA" w:rsidRPr="00FD228D">
        <w:rPr>
          <w:rFonts w:ascii="PT Astra Serif" w:hAnsi="PT Astra Serif"/>
          <w:sz w:val="28"/>
          <w:szCs w:val="24"/>
          <w:lang w:eastAsia="en-US"/>
        </w:rPr>
        <w:t>28</w:t>
      </w:r>
      <w:r w:rsidRPr="00FD228D">
        <w:rPr>
          <w:rFonts w:ascii="PT Astra Serif" w:hAnsi="PT Astra Serif"/>
          <w:sz w:val="28"/>
          <w:szCs w:val="24"/>
          <w:lang w:eastAsia="en-US"/>
        </w:rPr>
        <w:t xml:space="preserve"> семей с детьми, в том числе беременных женщин;</w:t>
      </w:r>
    </w:p>
    <w:p w:rsidR="00D56AE4" w:rsidRPr="00FD228D" w:rsidRDefault="00D56AE4" w:rsidP="007C1BCA">
      <w:pPr>
        <w:suppressAutoHyphens/>
        <w:ind w:left="-709" w:firstLine="709"/>
        <w:rPr>
          <w:rFonts w:ascii="PT Astra Serif" w:hAnsi="PT Astra Serif"/>
          <w:sz w:val="28"/>
          <w:szCs w:val="24"/>
          <w:lang w:eastAsia="en-US"/>
        </w:rPr>
      </w:pPr>
      <w:r w:rsidRPr="00FD228D">
        <w:rPr>
          <w:rFonts w:ascii="PT Astra Serif" w:hAnsi="PT Astra Serif"/>
          <w:sz w:val="28"/>
          <w:szCs w:val="24"/>
          <w:lang w:eastAsia="en-US"/>
        </w:rPr>
        <w:t>В ходе указанных мероприяти</w:t>
      </w:r>
      <w:r w:rsidR="0068144A">
        <w:rPr>
          <w:rFonts w:ascii="PT Astra Serif" w:hAnsi="PT Astra Serif"/>
          <w:sz w:val="28"/>
          <w:szCs w:val="24"/>
          <w:lang w:eastAsia="en-US"/>
        </w:rPr>
        <w:t>й</w:t>
      </w:r>
      <w:r w:rsidRPr="00FD228D">
        <w:rPr>
          <w:rFonts w:ascii="PT Astra Serif" w:hAnsi="PT Astra Serif"/>
          <w:sz w:val="28"/>
          <w:szCs w:val="24"/>
          <w:lang w:eastAsia="en-US"/>
        </w:rPr>
        <w:t xml:space="preserve"> роздано 10</w:t>
      </w:r>
      <w:r w:rsidR="007C1BCA" w:rsidRPr="00FD228D">
        <w:rPr>
          <w:rFonts w:ascii="PT Astra Serif" w:hAnsi="PT Astra Serif"/>
          <w:sz w:val="28"/>
          <w:szCs w:val="24"/>
          <w:lang w:eastAsia="en-US"/>
        </w:rPr>
        <w:t>97</w:t>
      </w:r>
      <w:r w:rsidRPr="00FD228D">
        <w:rPr>
          <w:rFonts w:ascii="PT Astra Serif" w:hAnsi="PT Astra Serif"/>
          <w:sz w:val="28"/>
          <w:szCs w:val="24"/>
          <w:lang w:eastAsia="en-US"/>
        </w:rPr>
        <w:t xml:space="preserve"> памяток. </w:t>
      </w:r>
    </w:p>
    <w:p w:rsidR="007C1BCA" w:rsidRPr="00FD228D" w:rsidRDefault="00D56AE4" w:rsidP="007C1BCA">
      <w:pPr>
        <w:suppressAutoHyphens/>
        <w:ind w:left="-709" w:firstLine="709"/>
        <w:rPr>
          <w:rFonts w:ascii="PT Astra Serif" w:hAnsi="PT Astra Serif"/>
          <w:sz w:val="28"/>
          <w:szCs w:val="24"/>
          <w:lang w:eastAsia="en-US"/>
        </w:rPr>
      </w:pPr>
      <w:r w:rsidRPr="00FD228D">
        <w:rPr>
          <w:rFonts w:ascii="PT Astra Serif" w:hAnsi="PT Astra Serif"/>
          <w:sz w:val="28"/>
          <w:szCs w:val="24"/>
          <w:lang w:eastAsia="en-US"/>
        </w:rPr>
        <w:t xml:space="preserve">Ежемесячно проводятся  справочно-информационные линии по предоставлению мер социальной поддержки семей с детьми по четырем направлениям. За </w:t>
      </w:r>
      <w:r w:rsidR="007C1BCA" w:rsidRPr="00FD228D">
        <w:rPr>
          <w:rFonts w:ascii="PT Astra Serif" w:hAnsi="PT Astra Serif"/>
          <w:sz w:val="28"/>
          <w:szCs w:val="24"/>
          <w:lang w:eastAsia="en-US"/>
        </w:rPr>
        <w:t>9</w:t>
      </w:r>
      <w:r w:rsidRPr="00FD228D">
        <w:rPr>
          <w:rFonts w:ascii="PT Astra Serif" w:hAnsi="PT Astra Serif"/>
          <w:sz w:val="28"/>
          <w:szCs w:val="24"/>
          <w:lang w:eastAsia="en-US"/>
        </w:rPr>
        <w:t xml:space="preserve"> месяцев текущего года состоялось 24 информационных линии. </w:t>
      </w:r>
      <w:r w:rsidR="0068144A">
        <w:rPr>
          <w:rFonts w:ascii="PT Astra Serif" w:hAnsi="PT Astra Serif"/>
          <w:sz w:val="28"/>
          <w:szCs w:val="24"/>
          <w:lang w:eastAsia="en-US"/>
        </w:rPr>
        <w:tab/>
      </w:r>
      <w:r w:rsidR="0068144A">
        <w:rPr>
          <w:rFonts w:ascii="PT Astra Serif" w:hAnsi="PT Astra Serif"/>
          <w:sz w:val="28"/>
          <w:szCs w:val="24"/>
          <w:lang w:eastAsia="en-US"/>
        </w:rPr>
        <w:tab/>
      </w:r>
      <w:r w:rsidRPr="00FD228D">
        <w:rPr>
          <w:rFonts w:ascii="PT Astra Serif" w:hAnsi="PT Astra Serif"/>
          <w:sz w:val="28"/>
          <w:szCs w:val="24"/>
          <w:lang w:eastAsia="en-US"/>
        </w:rPr>
        <w:t>По состоянию на 01.</w:t>
      </w:r>
      <w:r w:rsidR="007C1BCA" w:rsidRPr="00FD228D">
        <w:rPr>
          <w:rFonts w:ascii="PT Astra Serif" w:hAnsi="PT Astra Serif"/>
          <w:sz w:val="28"/>
          <w:szCs w:val="24"/>
          <w:lang w:eastAsia="en-US"/>
        </w:rPr>
        <w:t>10</w:t>
      </w:r>
      <w:r w:rsidRPr="00FD228D">
        <w:rPr>
          <w:rFonts w:ascii="PT Astra Serif" w:hAnsi="PT Astra Serif"/>
          <w:sz w:val="28"/>
          <w:szCs w:val="24"/>
          <w:lang w:eastAsia="en-US"/>
        </w:rPr>
        <w:t>.2020 г. состоялось 4 «</w:t>
      </w:r>
      <w:proofErr w:type="gramStart"/>
      <w:r w:rsidRPr="00FD228D">
        <w:rPr>
          <w:rFonts w:ascii="PT Astra Serif" w:hAnsi="PT Astra Serif"/>
          <w:sz w:val="28"/>
          <w:szCs w:val="24"/>
          <w:lang w:eastAsia="en-US"/>
        </w:rPr>
        <w:t>горячих</w:t>
      </w:r>
      <w:proofErr w:type="gramEnd"/>
      <w:r w:rsidRPr="00FD228D">
        <w:rPr>
          <w:rFonts w:ascii="PT Astra Serif" w:hAnsi="PT Astra Serif"/>
          <w:sz w:val="28"/>
          <w:szCs w:val="24"/>
          <w:lang w:eastAsia="en-US"/>
        </w:rPr>
        <w:t xml:space="preserve"> линии» по вопросам предоставления социальной помощи, в том числе на </w:t>
      </w:r>
      <w:r w:rsidR="007C1BCA" w:rsidRPr="00FD228D">
        <w:rPr>
          <w:rFonts w:ascii="PT Astra Serif" w:hAnsi="PT Astra Serif"/>
          <w:sz w:val="28"/>
          <w:szCs w:val="24"/>
          <w:lang w:eastAsia="en-US"/>
        </w:rPr>
        <w:t>основании социального контракта.</w:t>
      </w:r>
    </w:p>
    <w:p w:rsidR="00F43D28" w:rsidRPr="00FD228D" w:rsidRDefault="00F43D28" w:rsidP="007C1BCA">
      <w:pPr>
        <w:suppressAutoHyphens/>
        <w:ind w:left="-709" w:firstLine="709"/>
        <w:rPr>
          <w:rFonts w:ascii="PT Astra Serif" w:hAnsi="PT Astra Serif"/>
          <w:sz w:val="28"/>
          <w:szCs w:val="24"/>
          <w:lang w:eastAsia="en-US"/>
        </w:rPr>
      </w:pPr>
      <w:r w:rsidRPr="00FD228D">
        <w:rPr>
          <w:rFonts w:ascii="PT Astra Serif" w:hAnsi="PT Astra Serif"/>
          <w:sz w:val="28"/>
          <w:szCs w:val="24"/>
          <w:lang w:eastAsia="en-US"/>
        </w:rPr>
        <w:t>В период пандемии (с 27.03.2020 г. по  01.</w:t>
      </w:r>
      <w:r w:rsidR="007C1BCA" w:rsidRPr="00FD228D">
        <w:rPr>
          <w:rFonts w:ascii="PT Astra Serif" w:hAnsi="PT Astra Serif"/>
          <w:sz w:val="28"/>
          <w:szCs w:val="24"/>
          <w:lang w:eastAsia="en-US"/>
        </w:rPr>
        <w:t>10</w:t>
      </w:r>
      <w:r w:rsidRPr="00FD228D">
        <w:rPr>
          <w:rFonts w:ascii="PT Astra Serif" w:hAnsi="PT Astra Serif"/>
          <w:sz w:val="28"/>
          <w:szCs w:val="24"/>
          <w:lang w:eastAsia="en-US"/>
        </w:rPr>
        <w:t>.2020 г.) производится  обзвон 1</w:t>
      </w:r>
      <w:r w:rsidR="00D56AE4" w:rsidRPr="00FD228D">
        <w:rPr>
          <w:rFonts w:ascii="PT Astra Serif" w:hAnsi="PT Astra Serif"/>
          <w:sz w:val="28"/>
          <w:szCs w:val="24"/>
          <w:lang w:eastAsia="en-US"/>
        </w:rPr>
        <w:t>1</w:t>
      </w:r>
      <w:r w:rsidRPr="00FD228D">
        <w:rPr>
          <w:rFonts w:ascii="PT Astra Serif" w:hAnsi="PT Astra Serif"/>
          <w:sz w:val="28"/>
          <w:szCs w:val="24"/>
          <w:lang w:eastAsia="en-US"/>
        </w:rPr>
        <w:t>52 семей по ознакомлению с новыми мерами социальной поддержки.</w:t>
      </w:r>
    </w:p>
    <w:p w:rsidR="00D56AE4" w:rsidRPr="00FD228D" w:rsidRDefault="00D56AE4" w:rsidP="007C1BCA">
      <w:pPr>
        <w:suppressAutoHyphens/>
        <w:ind w:left="-709" w:firstLine="709"/>
        <w:rPr>
          <w:rFonts w:ascii="PT Astra Serif" w:hAnsi="PT Astra Serif"/>
          <w:sz w:val="28"/>
          <w:szCs w:val="24"/>
          <w:lang w:eastAsia="en-US"/>
        </w:rPr>
      </w:pPr>
      <w:r w:rsidRPr="00FD228D">
        <w:rPr>
          <w:rFonts w:ascii="PT Astra Serif" w:hAnsi="PT Astra Serif"/>
          <w:sz w:val="28"/>
          <w:szCs w:val="24"/>
          <w:lang w:eastAsia="en-US"/>
        </w:rPr>
        <w:t xml:space="preserve">За </w:t>
      </w:r>
      <w:r w:rsidR="007C1BCA" w:rsidRPr="00FD228D">
        <w:rPr>
          <w:rFonts w:ascii="PT Astra Serif" w:hAnsi="PT Astra Serif"/>
          <w:sz w:val="28"/>
          <w:szCs w:val="24"/>
          <w:lang w:eastAsia="en-US"/>
        </w:rPr>
        <w:t>9</w:t>
      </w:r>
      <w:r w:rsidRPr="00FD228D">
        <w:rPr>
          <w:rFonts w:ascii="PT Astra Serif" w:hAnsi="PT Astra Serif"/>
          <w:sz w:val="28"/>
          <w:szCs w:val="24"/>
          <w:lang w:eastAsia="en-US"/>
        </w:rPr>
        <w:t xml:space="preserve"> месяцев 2020 г. в средствах массовой информации размещен</w:t>
      </w:r>
      <w:r w:rsidR="00FD228D" w:rsidRPr="00FD228D">
        <w:rPr>
          <w:rFonts w:ascii="PT Astra Serif" w:hAnsi="PT Astra Serif"/>
          <w:sz w:val="28"/>
          <w:szCs w:val="24"/>
          <w:lang w:eastAsia="en-US"/>
        </w:rPr>
        <w:t>ы</w:t>
      </w:r>
      <w:r w:rsidRPr="00FD228D">
        <w:rPr>
          <w:rFonts w:ascii="PT Astra Serif" w:hAnsi="PT Astra Serif"/>
          <w:sz w:val="28"/>
          <w:szCs w:val="24"/>
          <w:lang w:eastAsia="en-US"/>
        </w:rPr>
        <w:t xml:space="preserve"> </w:t>
      </w:r>
      <w:r w:rsidR="007C1BCA" w:rsidRPr="00FD228D">
        <w:rPr>
          <w:rFonts w:ascii="PT Astra Serif" w:hAnsi="PT Astra Serif"/>
          <w:sz w:val="28"/>
          <w:szCs w:val="24"/>
          <w:lang w:eastAsia="en-US"/>
        </w:rPr>
        <w:t>32</w:t>
      </w:r>
      <w:r w:rsidRPr="00FD228D">
        <w:rPr>
          <w:rFonts w:ascii="PT Astra Serif" w:hAnsi="PT Astra Serif"/>
          <w:sz w:val="28"/>
          <w:szCs w:val="24"/>
          <w:lang w:eastAsia="en-US"/>
        </w:rPr>
        <w:t xml:space="preserve"> стать</w:t>
      </w:r>
      <w:r w:rsidR="00FD228D" w:rsidRPr="00FD228D">
        <w:rPr>
          <w:rFonts w:ascii="PT Astra Serif" w:hAnsi="PT Astra Serif"/>
          <w:sz w:val="28"/>
          <w:szCs w:val="24"/>
          <w:lang w:eastAsia="en-US"/>
        </w:rPr>
        <w:t>и</w:t>
      </w:r>
      <w:r w:rsidRPr="00FD228D">
        <w:rPr>
          <w:rFonts w:ascii="PT Astra Serif" w:hAnsi="PT Astra Serif"/>
          <w:sz w:val="28"/>
          <w:szCs w:val="24"/>
          <w:lang w:eastAsia="en-US"/>
        </w:rPr>
        <w:t xml:space="preserve">. Из них: </w:t>
      </w:r>
    </w:p>
    <w:p w:rsidR="00FD228D" w:rsidRPr="00FD228D" w:rsidRDefault="00FD228D" w:rsidP="00FD228D">
      <w:pPr>
        <w:suppressAutoHyphens/>
        <w:ind w:left="-709" w:firstLine="709"/>
        <w:rPr>
          <w:rFonts w:ascii="PT Astra Serif" w:hAnsi="PT Astra Serif"/>
          <w:sz w:val="28"/>
          <w:szCs w:val="24"/>
          <w:lang w:eastAsia="en-US"/>
        </w:rPr>
      </w:pPr>
      <w:r w:rsidRPr="00FD228D">
        <w:rPr>
          <w:rFonts w:ascii="PT Astra Serif" w:hAnsi="PT Astra Serif"/>
          <w:sz w:val="28"/>
          <w:szCs w:val="24"/>
          <w:lang w:eastAsia="en-US"/>
        </w:rPr>
        <w:t xml:space="preserve">1. В газете «Тереньгульские вести» - 6 статей: </w:t>
      </w:r>
      <w:proofErr w:type="gramStart"/>
      <w:r w:rsidRPr="00FD228D">
        <w:rPr>
          <w:rFonts w:ascii="PT Astra Serif" w:hAnsi="PT Astra Serif"/>
          <w:sz w:val="28"/>
          <w:szCs w:val="24"/>
          <w:lang w:eastAsia="en-US"/>
        </w:rPr>
        <w:t xml:space="preserve">«О дополнительных мерах государственной социальной поддержки семей, имеющих детей», «О мерах социальной поддержки семьям, имеющим детей», «По приему заявлений на единовременную выплату в размере 7000 рублей на детей в возрасте от 3 до 7 лет за счёт средств именного капитала "Семья"», «О ежемесячной денежной выплате </w:t>
      </w:r>
      <w:r w:rsidRPr="00FD228D">
        <w:rPr>
          <w:rFonts w:ascii="PT Astra Serif" w:hAnsi="PT Astra Serif"/>
          <w:sz w:val="28"/>
          <w:szCs w:val="24"/>
          <w:lang w:eastAsia="en-US"/>
        </w:rPr>
        <w:lastRenderedPageBreak/>
        <w:t>на ребенка в возрасте от трех до семи лет включительно», «Ежегодная выплата многодетным», «О выплатах</w:t>
      </w:r>
      <w:proofErr w:type="gramEnd"/>
      <w:r w:rsidRPr="00FD228D">
        <w:rPr>
          <w:rFonts w:ascii="PT Astra Serif" w:hAnsi="PT Astra Serif"/>
          <w:sz w:val="28"/>
          <w:szCs w:val="24"/>
          <w:lang w:eastAsia="en-US"/>
        </w:rPr>
        <w:t xml:space="preserve"> на проезд и питание  на каждого ребенка»;</w:t>
      </w:r>
    </w:p>
    <w:p w:rsidR="00FD228D" w:rsidRPr="00FD228D" w:rsidRDefault="00FD228D" w:rsidP="00FD228D">
      <w:pPr>
        <w:suppressAutoHyphens/>
        <w:ind w:left="-709" w:firstLine="709"/>
        <w:rPr>
          <w:rFonts w:ascii="PT Astra Serif" w:hAnsi="PT Astra Serif"/>
          <w:sz w:val="28"/>
          <w:szCs w:val="24"/>
          <w:lang w:eastAsia="en-US"/>
        </w:rPr>
      </w:pPr>
      <w:r w:rsidRPr="00FD228D">
        <w:rPr>
          <w:rFonts w:ascii="PT Astra Serif" w:hAnsi="PT Astra Serif"/>
          <w:sz w:val="28"/>
          <w:szCs w:val="24"/>
          <w:lang w:eastAsia="en-US"/>
        </w:rPr>
        <w:t xml:space="preserve">2. На сайтах ОГКУСЗН Ульяновской области отделение по Тереньгульскому району и администрации МО «Тереньгульский район»:  «Вниманию многодетных семей»; «О дополнительных мерах государственной социальной поддержки семей, имеющих детей»; «Уважаемые родители, имеющие на руках нереализованный Государственный сертификат на именной капитал «Семья»!»; «Предоставление социальных выплат семьям Ульяновской области в период пандемии»; «О приёме документов на выплату из средств сертификата «Семья»; </w:t>
      </w:r>
      <w:proofErr w:type="gramStart"/>
      <w:r w:rsidRPr="00FD228D">
        <w:rPr>
          <w:rFonts w:ascii="PT Astra Serif" w:hAnsi="PT Astra Serif"/>
          <w:sz w:val="28"/>
          <w:szCs w:val="24"/>
          <w:lang w:eastAsia="en-US"/>
        </w:rPr>
        <w:t>«Прием заявлений на единовременную выплату в размере 7000 рублей на детей в возрасте от 3 до 7 лет за счёт средств именного капитала "Семья"»; «Отделения социальной защиты продолжат работу в майские праздники»; «Дополнительные меры социальной поддержки семей, имеющим детей, и отдельных категорий граждан в связи с распространением новой коронавирусной инфекции (COVID-19) на территории Ульяновской области»;</w:t>
      </w:r>
      <w:proofErr w:type="gramEnd"/>
      <w:r w:rsidRPr="00FD228D">
        <w:rPr>
          <w:rFonts w:ascii="PT Astra Serif" w:hAnsi="PT Astra Serif"/>
          <w:sz w:val="28"/>
          <w:szCs w:val="24"/>
          <w:lang w:eastAsia="en-US"/>
        </w:rPr>
        <w:t xml:space="preserve"> «Справочно-информационная линия»; «В Ульяновской области будут введены дополнительные меры поддержки для старшего поколения и семей с детьми»; «Вниманию граждан получателей пособий, компенсационных и иных социальных выплат!»; «Внимание!  Внимание!  </w:t>
      </w:r>
      <w:proofErr w:type="gramStart"/>
      <w:r w:rsidRPr="00FD228D">
        <w:rPr>
          <w:rFonts w:ascii="PT Astra Serif" w:hAnsi="PT Astra Serif"/>
          <w:sz w:val="28"/>
          <w:szCs w:val="24"/>
          <w:lang w:eastAsia="en-US"/>
        </w:rPr>
        <w:t>Внимание! (о завершении приема документов на выплату за счет средств государственного именного капитала «Семья»)»;  «Вниманию многодетных семей»; «Уважаемые родители, имеющие на руках нереализованный Государственный сертификат на именной капитал «Семья»!»; «О единовременной  денежной выплате в связи с рождением первого ребёнка»; «Информация для многодетных семей»;  «О ежемесячной денежной выплате на ребенка в возрасте от трех до семи лет включительно»;</w:t>
      </w:r>
      <w:proofErr w:type="gramEnd"/>
      <w:r w:rsidRPr="00FD228D">
        <w:rPr>
          <w:rFonts w:ascii="PT Astra Serif" w:hAnsi="PT Astra Serif"/>
          <w:sz w:val="28"/>
          <w:szCs w:val="24"/>
          <w:lang w:eastAsia="en-US"/>
        </w:rPr>
        <w:t xml:space="preserve"> «Ежегодная выплата многодетным семьям на приобретение школьной формы и спортивной одежды»; «О ежемесячных денежных выплатах на проезд и питание на каждого ребенка из многодетной семьи, обучающегося в общеобразовательной организации»; «Информация для многодетных семей».</w:t>
      </w:r>
    </w:p>
    <w:p w:rsidR="00D56AE4" w:rsidRPr="00FD228D" w:rsidRDefault="00D56AE4" w:rsidP="007C1BCA">
      <w:pPr>
        <w:suppressAutoHyphens/>
        <w:ind w:left="-709" w:firstLine="709"/>
        <w:rPr>
          <w:rFonts w:ascii="PT Astra Serif" w:hAnsi="PT Astra Serif"/>
          <w:sz w:val="28"/>
          <w:szCs w:val="24"/>
          <w:lang w:eastAsia="en-US"/>
        </w:rPr>
      </w:pPr>
      <w:r w:rsidRPr="00FD228D">
        <w:rPr>
          <w:rFonts w:ascii="PT Astra Serif" w:hAnsi="PT Astra Serif"/>
          <w:sz w:val="28"/>
          <w:szCs w:val="24"/>
          <w:lang w:eastAsia="en-US"/>
        </w:rPr>
        <w:t>Также производится информирование через группы в мессенджерах</w:t>
      </w:r>
      <w:r w:rsidRPr="00FD228D">
        <w:rPr>
          <w:rFonts w:ascii="PT Astra Serif" w:hAnsi="PT Astra Serif"/>
          <w:sz w:val="28"/>
          <w:szCs w:val="24"/>
          <w:lang w:eastAsia="en-US"/>
        </w:rPr>
        <w:tab/>
      </w:r>
      <w:proofErr w:type="gramStart"/>
      <w:r w:rsidRPr="00FD228D">
        <w:rPr>
          <w:rFonts w:ascii="PT Astra Serif" w:hAnsi="PT Astra Serif"/>
          <w:sz w:val="28"/>
          <w:szCs w:val="24"/>
          <w:lang w:eastAsia="en-US"/>
        </w:rPr>
        <w:t>ОК</w:t>
      </w:r>
      <w:proofErr w:type="gramEnd"/>
      <w:r w:rsidRPr="00FD228D">
        <w:rPr>
          <w:rFonts w:ascii="PT Astra Serif" w:hAnsi="PT Astra Serif"/>
          <w:sz w:val="28"/>
          <w:szCs w:val="24"/>
          <w:lang w:eastAsia="en-US"/>
        </w:rPr>
        <w:t>,</w:t>
      </w:r>
      <w:r w:rsidR="0068144A">
        <w:rPr>
          <w:rFonts w:ascii="PT Astra Serif" w:hAnsi="PT Astra Serif"/>
          <w:sz w:val="28"/>
          <w:szCs w:val="24"/>
          <w:lang w:eastAsia="en-US"/>
        </w:rPr>
        <w:t xml:space="preserve"> </w:t>
      </w:r>
      <w:proofErr w:type="spellStart"/>
      <w:r w:rsidRPr="00FD228D">
        <w:rPr>
          <w:rFonts w:ascii="PT Astra Serif" w:hAnsi="PT Astra Serif"/>
          <w:sz w:val="28"/>
          <w:szCs w:val="24"/>
          <w:lang w:eastAsia="en-US"/>
        </w:rPr>
        <w:t>Vk</w:t>
      </w:r>
      <w:proofErr w:type="spellEnd"/>
      <w:r w:rsidRPr="00FD228D">
        <w:rPr>
          <w:rFonts w:ascii="PT Astra Serif" w:hAnsi="PT Astra Serif"/>
          <w:sz w:val="28"/>
          <w:szCs w:val="24"/>
          <w:lang w:eastAsia="en-US"/>
        </w:rPr>
        <w:t xml:space="preserve">, в </w:t>
      </w:r>
      <w:proofErr w:type="spellStart"/>
      <w:r w:rsidRPr="00FD228D">
        <w:rPr>
          <w:rFonts w:ascii="PT Astra Serif" w:hAnsi="PT Astra Serif"/>
          <w:sz w:val="28"/>
          <w:szCs w:val="24"/>
          <w:lang w:eastAsia="en-US"/>
        </w:rPr>
        <w:t>Viber</w:t>
      </w:r>
      <w:proofErr w:type="spellEnd"/>
      <w:r w:rsidRPr="00FD228D">
        <w:rPr>
          <w:rFonts w:ascii="PT Astra Serif" w:hAnsi="PT Astra Serif"/>
          <w:sz w:val="28"/>
          <w:szCs w:val="24"/>
          <w:lang w:eastAsia="en-US"/>
        </w:rPr>
        <w:t>: группа «Родители Тереньгульского района», Группа «Детские пособия и льготы г. Ульяновска», группа «На лавочке», группа «МО Тереньгульский район», группа «Парус Надежды Тереньга».</w:t>
      </w:r>
    </w:p>
    <w:p w:rsidR="00FC16AC" w:rsidRPr="00FD228D" w:rsidRDefault="00FC16AC" w:rsidP="007C1BCA">
      <w:pPr>
        <w:suppressAutoHyphens/>
        <w:ind w:left="-709" w:firstLine="709"/>
        <w:rPr>
          <w:rFonts w:ascii="PT Astra Serif" w:hAnsi="PT Astra Serif"/>
          <w:sz w:val="28"/>
          <w:szCs w:val="24"/>
          <w:lang w:eastAsia="en-US"/>
        </w:rPr>
      </w:pPr>
    </w:p>
    <w:p w:rsidR="00722D37" w:rsidRPr="00FD228D" w:rsidRDefault="00722D37" w:rsidP="00FD228D">
      <w:pPr>
        <w:ind w:left="-709" w:firstLine="709"/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</w:pPr>
      <w:r w:rsidRPr="00FD228D"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  <w:t xml:space="preserve">2. О выполнении </w:t>
      </w:r>
      <w:r w:rsidR="00EE67E3" w:rsidRPr="00FD228D"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  <w:t>показателей регионального проекта</w:t>
      </w:r>
      <w:r w:rsidR="00C93A84" w:rsidRPr="00FD228D"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  <w:t xml:space="preserve"> «Старшее поколение» в муниципальном образовании « Тереньгульский район» по итогам </w:t>
      </w:r>
      <w:r w:rsidR="00FD228D" w:rsidRPr="00FD228D"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  <w:t>9</w:t>
      </w:r>
      <w:r w:rsidR="00C93A84" w:rsidRPr="00FD228D"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  <w:t xml:space="preserve"> месяцев.</w:t>
      </w:r>
    </w:p>
    <w:p w:rsidR="00722D37" w:rsidRPr="00FD228D" w:rsidRDefault="00722D37" w:rsidP="00722D37">
      <w:pPr>
        <w:ind w:left="-709" w:firstLine="708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proofErr w:type="gramStart"/>
      <w:r w:rsidRPr="00FD228D">
        <w:rPr>
          <w:rFonts w:ascii="PT Astra Serif" w:eastAsiaTheme="minorHAnsi" w:hAnsi="PT Astra Serif" w:cstheme="minorBidi"/>
          <w:sz w:val="28"/>
          <w:szCs w:val="28"/>
          <w:lang w:eastAsia="en-US"/>
        </w:rPr>
        <w:t>В соответствии со Стратегией действий в интересах граждан старшего поколения  в Ульяновской области до 2025 года, утверждённой распоряжением Правительства Ульяновской области от 15.10.2015 №581-пр и Планом мероприятий на 2016-2020 годы по реализации первого этапа Стратегии действий в интересах граждан старшего поколения в Ульяновской области до 2025 года, утвержденном Губернатором Ульяновской области Морозовым С.И. 26.12.2016 № 200-ПЛ в муниципальном образовании «Тереньгульский</w:t>
      </w:r>
      <w:proofErr w:type="gramEnd"/>
      <w:r w:rsidRPr="00FD228D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 район» планомерно ведется работа по одному из основных направлений реализации Стратегии - организация свободного времени и культурного досуга граждан старшего </w:t>
      </w:r>
      <w:r w:rsidRPr="00FD228D">
        <w:rPr>
          <w:rFonts w:ascii="PT Astra Serif" w:eastAsiaTheme="minorHAnsi" w:hAnsi="PT Astra Serif" w:cstheme="minorBidi"/>
          <w:sz w:val="28"/>
          <w:szCs w:val="28"/>
          <w:lang w:eastAsia="en-US"/>
        </w:rPr>
        <w:lastRenderedPageBreak/>
        <w:t xml:space="preserve">поколения в рамках культурно-патриотического движения Ульяновской области «Активное долголетие».  </w:t>
      </w:r>
    </w:p>
    <w:p w:rsidR="00722D37" w:rsidRPr="00FD228D" w:rsidRDefault="00722D37" w:rsidP="00722D37">
      <w:pPr>
        <w:widowControl w:val="0"/>
        <w:suppressAutoHyphens/>
        <w:autoSpaceDE w:val="0"/>
        <w:ind w:left="-709" w:firstLine="709"/>
        <w:rPr>
          <w:rFonts w:eastAsia="Times New Roman"/>
          <w:sz w:val="28"/>
          <w:szCs w:val="28"/>
          <w:lang w:eastAsia="ar-SA"/>
        </w:rPr>
      </w:pPr>
      <w:r w:rsidRPr="00FD228D">
        <w:rPr>
          <w:rFonts w:eastAsia="Times New Roman"/>
          <w:sz w:val="28"/>
          <w:szCs w:val="28"/>
          <w:lang w:eastAsia="ar-SA"/>
        </w:rPr>
        <w:t>Региональный проект</w:t>
      </w:r>
      <w:r w:rsidRPr="00FD228D">
        <w:rPr>
          <w:rFonts w:eastAsia="Times New Roman"/>
          <w:bCs/>
          <w:sz w:val="28"/>
          <w:szCs w:val="28"/>
          <w:lang w:eastAsia="ar-SA"/>
        </w:rPr>
        <w:t xml:space="preserve"> - «Разработка и реализация программы системной поддержки и повышения качества жизни граждан старшего поколения «Старшее поколение»</w:t>
      </w:r>
      <w:r w:rsidRPr="00FD228D">
        <w:rPr>
          <w:rFonts w:eastAsia="Times New Roman"/>
          <w:b/>
          <w:bCs/>
          <w:sz w:val="28"/>
          <w:szCs w:val="28"/>
          <w:lang w:eastAsia="ar-SA"/>
        </w:rPr>
        <w:t xml:space="preserve"> </w:t>
      </w:r>
      <w:r w:rsidRPr="00FD228D">
        <w:rPr>
          <w:rFonts w:eastAsia="Times New Roman"/>
          <w:bCs/>
          <w:sz w:val="28"/>
          <w:szCs w:val="28"/>
          <w:lang w:eastAsia="ar-SA"/>
        </w:rPr>
        <w:t>н</w:t>
      </w:r>
      <w:r w:rsidRPr="00FD228D">
        <w:rPr>
          <w:rFonts w:eastAsia="Times New Roman"/>
          <w:sz w:val="28"/>
          <w:szCs w:val="28"/>
          <w:lang w:eastAsia="ar-SA"/>
        </w:rPr>
        <w:t>аправлен в первую очередь на увеличение периода активного долголетия и продолжительности здоровой жизни человека, а также на создание системы долговременного ухода за гражданами пожилого возраста и инвалидами.</w:t>
      </w:r>
    </w:p>
    <w:p w:rsidR="00722D37" w:rsidRPr="00FD228D" w:rsidRDefault="00722D37" w:rsidP="00722D37">
      <w:pPr>
        <w:widowControl w:val="0"/>
        <w:suppressAutoHyphens/>
        <w:autoSpaceDE w:val="0"/>
        <w:ind w:left="-709" w:firstLine="709"/>
        <w:rPr>
          <w:rFonts w:eastAsia="Times New Roman"/>
          <w:sz w:val="28"/>
          <w:szCs w:val="28"/>
          <w:lang w:eastAsia="ar-SA"/>
        </w:rPr>
      </w:pPr>
      <w:r w:rsidRPr="00FD228D">
        <w:rPr>
          <w:rFonts w:eastAsia="Times New Roman"/>
          <w:sz w:val="28"/>
          <w:szCs w:val="28"/>
          <w:lang w:eastAsia="ar-SA"/>
        </w:rPr>
        <w:t>Основной целью проекта является увеличение продолжительности здоровой и активной жизни в Ульяновской области до 67 лет.</w:t>
      </w:r>
    </w:p>
    <w:p w:rsidR="00FD228D" w:rsidRDefault="00C93A84" w:rsidP="00FD228D">
      <w:pPr>
        <w:widowControl w:val="0"/>
        <w:suppressAutoHyphens/>
        <w:autoSpaceDE w:val="0"/>
        <w:ind w:left="-709" w:firstLine="709"/>
        <w:rPr>
          <w:rFonts w:ascii="PT Astra Serif" w:eastAsiaTheme="minorHAnsi" w:hAnsi="PT Astra Serif"/>
          <w:sz w:val="28"/>
          <w:szCs w:val="28"/>
          <w:lang w:eastAsia="en-US"/>
        </w:rPr>
      </w:pPr>
      <w:r w:rsidRPr="00FD228D">
        <w:rPr>
          <w:rFonts w:ascii="PT Astra Serif" w:eastAsia="Tahoma" w:hAnsi="PT Astra Serif" w:cstheme="minorBidi"/>
          <w:kern w:val="1"/>
          <w:sz w:val="28"/>
          <w:szCs w:val="28"/>
          <w:lang w:eastAsia="ar-SA"/>
        </w:rPr>
        <w:t>В целях реализации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 для каждого муниципального образования были разработаны целевые индикаторы для достижения поставленной задачи по вовлечению граждан старшего поколения в активное долголетие.</w:t>
      </w:r>
      <w:r w:rsidRPr="00FD228D">
        <w:rPr>
          <w:rFonts w:ascii="PT Astra Serif" w:eastAsia="Times New Roman" w:hAnsi="PT Astra Serif"/>
          <w:sz w:val="28"/>
          <w:szCs w:val="28"/>
          <w:lang w:eastAsia="ar-SA"/>
        </w:rPr>
        <w:t xml:space="preserve"> </w:t>
      </w:r>
      <w:r w:rsidRPr="00FD228D">
        <w:rPr>
          <w:rFonts w:ascii="PT Astra Serif" w:eastAsia="Times New Roman" w:hAnsi="PT Astra Serif"/>
          <w:b/>
          <w:sz w:val="28"/>
          <w:szCs w:val="28"/>
          <w:lang w:eastAsia="ar-SA"/>
        </w:rPr>
        <w:t xml:space="preserve">Перед нами стоит задача </w:t>
      </w:r>
      <w:r w:rsidRPr="00FD228D">
        <w:rPr>
          <w:rFonts w:ascii="PT Astra Serif" w:eastAsiaTheme="minorHAnsi" w:hAnsi="PT Astra Serif"/>
          <w:b/>
          <w:sz w:val="28"/>
          <w:szCs w:val="28"/>
          <w:lang w:eastAsia="en-US"/>
        </w:rPr>
        <w:t>увеличить процент  граждан старшего поколения принимающих участие в социальной жизни  общества  до 80 % (3398 чел.) к 2024 г.,  в 2020 г. -  60 %  (2527 чел.),</w:t>
      </w:r>
      <w:r w:rsidRPr="00FD228D">
        <w:rPr>
          <w:rFonts w:ascii="PT Astra Serif" w:eastAsiaTheme="minorHAnsi" w:hAnsi="PT Astra Serif"/>
          <w:sz w:val="28"/>
          <w:szCs w:val="28"/>
          <w:lang w:eastAsia="en-US"/>
        </w:rPr>
        <w:t xml:space="preserve"> т.е. необходимо привлечь в течение года 133 гражданина старшего поколения. </w:t>
      </w:r>
    </w:p>
    <w:p w:rsidR="00FD228D" w:rsidRPr="00FD228D" w:rsidRDefault="00FD228D" w:rsidP="00FD228D">
      <w:pPr>
        <w:widowControl w:val="0"/>
        <w:suppressAutoHyphens/>
        <w:autoSpaceDE w:val="0"/>
        <w:ind w:left="-709" w:firstLine="709"/>
        <w:rPr>
          <w:rFonts w:ascii="PT Astra Serif" w:eastAsiaTheme="minorHAnsi" w:hAnsi="PT Astra Serif"/>
          <w:sz w:val="28"/>
          <w:szCs w:val="28"/>
          <w:lang w:eastAsia="en-US"/>
        </w:rPr>
      </w:pPr>
      <w:r w:rsidRPr="00FD228D">
        <w:rPr>
          <w:rFonts w:eastAsia="Arial Unicode MS"/>
          <w:bCs/>
          <w:sz w:val="28"/>
          <w:szCs w:val="28"/>
          <w:lang w:eastAsia="en-US"/>
        </w:rPr>
        <w:t>В Тереньгульском районе проживает 5152 гражданина пожилого возраста, что составляет 30 % от населения района, из них 4248 граждан старшего поколения могут быть вовлечены  в проект «Активное долголетие» (за исключением  тяжелобольных  и  лежачих - 189 чел.,  старше  80  лет. - 715 чел.).</w:t>
      </w:r>
    </w:p>
    <w:p w:rsidR="00B85660" w:rsidRPr="00B85660" w:rsidRDefault="00C93A84" w:rsidP="0068144A">
      <w:pPr>
        <w:widowControl w:val="0"/>
        <w:suppressAutoHyphens/>
        <w:autoSpaceDE w:val="0"/>
        <w:ind w:left="-709" w:firstLine="709"/>
        <w:rPr>
          <w:rFonts w:ascii="PT Astra Serif" w:eastAsia="Times New Roman" w:hAnsi="PT Astra Serif"/>
          <w:sz w:val="28"/>
          <w:szCs w:val="28"/>
          <w:lang w:eastAsia="ar-SA"/>
        </w:rPr>
      </w:pPr>
      <w:r w:rsidRPr="00B85660">
        <w:rPr>
          <w:rFonts w:ascii="PT Astra Serif" w:eastAsia="Times New Roman" w:hAnsi="PT Astra Serif"/>
          <w:sz w:val="28"/>
          <w:szCs w:val="28"/>
          <w:lang w:eastAsia="ar-SA"/>
        </w:rPr>
        <w:t>На 01.</w:t>
      </w:r>
      <w:r w:rsidR="00FD228D" w:rsidRPr="00B85660">
        <w:rPr>
          <w:rFonts w:ascii="PT Astra Serif" w:eastAsia="Times New Roman" w:hAnsi="PT Astra Serif"/>
          <w:sz w:val="28"/>
          <w:szCs w:val="28"/>
          <w:lang w:eastAsia="ar-SA"/>
        </w:rPr>
        <w:t>10</w:t>
      </w:r>
      <w:r w:rsidRPr="00B85660">
        <w:rPr>
          <w:rFonts w:ascii="PT Astra Serif" w:eastAsia="Times New Roman" w:hAnsi="PT Astra Serif"/>
          <w:sz w:val="28"/>
          <w:szCs w:val="28"/>
          <w:lang w:eastAsia="ar-SA"/>
        </w:rPr>
        <w:t>.2020 года  5</w:t>
      </w:r>
      <w:r w:rsidR="00FD228D" w:rsidRPr="00B85660">
        <w:rPr>
          <w:rFonts w:ascii="PT Astra Serif" w:eastAsia="Times New Roman" w:hAnsi="PT Astra Serif"/>
          <w:sz w:val="28"/>
          <w:szCs w:val="28"/>
          <w:lang w:eastAsia="ar-SA"/>
        </w:rPr>
        <w:t>8</w:t>
      </w:r>
      <w:r w:rsidRPr="00B85660">
        <w:rPr>
          <w:rFonts w:ascii="PT Astra Serif" w:eastAsia="Times New Roman" w:hAnsi="PT Astra Serif"/>
          <w:sz w:val="28"/>
          <w:szCs w:val="28"/>
          <w:lang w:eastAsia="ar-SA"/>
        </w:rPr>
        <w:t xml:space="preserve"> % (2</w:t>
      </w:r>
      <w:r w:rsidR="00FD228D" w:rsidRPr="00B85660">
        <w:rPr>
          <w:rFonts w:ascii="PT Astra Serif" w:eastAsia="Times New Roman" w:hAnsi="PT Astra Serif"/>
          <w:sz w:val="28"/>
          <w:szCs w:val="28"/>
          <w:lang w:eastAsia="ar-SA"/>
        </w:rPr>
        <w:t>467</w:t>
      </w:r>
      <w:r w:rsidRPr="00B85660">
        <w:rPr>
          <w:rFonts w:ascii="PT Astra Serif" w:eastAsia="Times New Roman" w:hAnsi="PT Astra Serif"/>
          <w:sz w:val="28"/>
          <w:szCs w:val="28"/>
          <w:lang w:eastAsia="ar-SA"/>
        </w:rPr>
        <w:t xml:space="preserve"> чел.)  граждан старшего поколения, </w:t>
      </w:r>
      <w:r w:rsidR="00E2281F" w:rsidRPr="00B85660">
        <w:rPr>
          <w:rFonts w:ascii="PT Astra Serif" w:eastAsia="Times New Roman" w:hAnsi="PT Astra Serif"/>
          <w:sz w:val="28"/>
          <w:szCs w:val="28"/>
          <w:lang w:eastAsia="ar-SA"/>
        </w:rPr>
        <w:t xml:space="preserve">вовлечены </w:t>
      </w:r>
      <w:r w:rsidRPr="00B85660">
        <w:rPr>
          <w:rFonts w:ascii="PT Astra Serif" w:eastAsia="Times New Roman" w:hAnsi="PT Astra Serif"/>
          <w:sz w:val="28"/>
          <w:szCs w:val="28"/>
          <w:lang w:eastAsia="ar-SA"/>
        </w:rPr>
        <w:t xml:space="preserve"> активное участие в социальной жизни района, из них 22 % (520 чел.) составляют участники 15 клубных объединений и 8 Центров активного долголетия. </w:t>
      </w:r>
      <w:r w:rsidR="0068144A">
        <w:rPr>
          <w:rFonts w:ascii="PT Astra Serif" w:eastAsia="Times New Roman" w:hAnsi="PT Astra Serif"/>
          <w:sz w:val="28"/>
          <w:szCs w:val="28"/>
          <w:lang w:eastAsia="ar-SA"/>
        </w:rPr>
        <w:tab/>
      </w:r>
      <w:r w:rsidR="0068144A">
        <w:rPr>
          <w:rFonts w:ascii="PT Astra Serif" w:eastAsia="Times New Roman" w:hAnsi="PT Astra Serif"/>
          <w:sz w:val="28"/>
          <w:szCs w:val="28"/>
          <w:lang w:eastAsia="ar-SA"/>
        </w:rPr>
        <w:tab/>
      </w:r>
      <w:r w:rsidR="00B85660" w:rsidRPr="00B85660">
        <w:rPr>
          <w:rFonts w:ascii="PT Astra Serif" w:eastAsia="Times New Roman" w:hAnsi="PT Astra Serif"/>
          <w:sz w:val="28"/>
          <w:szCs w:val="28"/>
          <w:lang w:eastAsia="ar-SA"/>
        </w:rPr>
        <w:t>По состоянию на 01.10.2020 г. на территории МО «Тереньгульский район» действуют 8 Центров активного долголетия, в том числе:</w:t>
      </w:r>
    </w:p>
    <w:p w:rsidR="00B85660" w:rsidRPr="00B85660" w:rsidRDefault="00B85660" w:rsidP="00B85660">
      <w:pPr>
        <w:pStyle w:val="aa"/>
        <w:rPr>
          <w:rFonts w:ascii="PT Astra Serif" w:eastAsia="Times New Roman" w:hAnsi="PT Astra Serif"/>
          <w:sz w:val="28"/>
          <w:szCs w:val="28"/>
          <w:lang w:eastAsia="ar-SA"/>
        </w:rPr>
      </w:pPr>
      <w:r w:rsidRPr="00B85660">
        <w:rPr>
          <w:rFonts w:ascii="PT Astra Serif" w:eastAsia="Times New Roman" w:hAnsi="PT Astra Serif"/>
          <w:sz w:val="28"/>
          <w:szCs w:val="28"/>
          <w:lang w:eastAsia="ar-SA"/>
        </w:rPr>
        <w:t xml:space="preserve">- ЦАД «Вектор», </w:t>
      </w:r>
      <w:proofErr w:type="spellStart"/>
      <w:r w:rsidRPr="00B85660">
        <w:rPr>
          <w:rFonts w:ascii="PT Astra Serif" w:eastAsia="Times New Roman" w:hAnsi="PT Astra Serif"/>
          <w:sz w:val="28"/>
          <w:szCs w:val="28"/>
          <w:lang w:eastAsia="ar-SA"/>
        </w:rPr>
        <w:t>р.п</w:t>
      </w:r>
      <w:proofErr w:type="spellEnd"/>
      <w:r w:rsidRPr="00B85660">
        <w:rPr>
          <w:rFonts w:ascii="PT Astra Serif" w:eastAsia="Times New Roman" w:hAnsi="PT Astra Serif"/>
          <w:sz w:val="28"/>
          <w:szCs w:val="28"/>
          <w:lang w:eastAsia="ar-SA"/>
        </w:rPr>
        <w:t>. Тереньга;</w:t>
      </w:r>
    </w:p>
    <w:p w:rsidR="00B85660" w:rsidRPr="00B85660" w:rsidRDefault="00B85660" w:rsidP="00B85660">
      <w:pPr>
        <w:pStyle w:val="aa"/>
        <w:rPr>
          <w:rFonts w:ascii="PT Astra Serif" w:eastAsia="Times New Roman" w:hAnsi="PT Astra Serif"/>
          <w:sz w:val="28"/>
          <w:szCs w:val="28"/>
          <w:lang w:eastAsia="ar-SA"/>
        </w:rPr>
      </w:pPr>
      <w:proofErr w:type="gramStart"/>
      <w:r w:rsidRPr="00B85660">
        <w:rPr>
          <w:rFonts w:ascii="PT Astra Serif" w:eastAsia="Times New Roman" w:hAnsi="PT Astra Serif"/>
          <w:sz w:val="28"/>
          <w:szCs w:val="28"/>
          <w:lang w:eastAsia="ar-SA"/>
        </w:rPr>
        <w:t>- ЦАД «Сельчанка», с. Красноборск МО «Красноборское СП»;</w:t>
      </w:r>
      <w:proofErr w:type="gramEnd"/>
    </w:p>
    <w:p w:rsidR="00B85660" w:rsidRPr="00B85660" w:rsidRDefault="00B85660" w:rsidP="00B85660">
      <w:pPr>
        <w:pStyle w:val="aa"/>
        <w:rPr>
          <w:rFonts w:ascii="PT Astra Serif" w:eastAsia="Times New Roman" w:hAnsi="PT Astra Serif"/>
          <w:sz w:val="28"/>
          <w:szCs w:val="28"/>
          <w:lang w:eastAsia="ar-SA"/>
        </w:rPr>
      </w:pPr>
      <w:r w:rsidRPr="00B85660">
        <w:rPr>
          <w:rFonts w:ascii="PT Astra Serif" w:eastAsia="Times New Roman" w:hAnsi="PT Astra Serif"/>
          <w:sz w:val="28"/>
          <w:szCs w:val="28"/>
          <w:lang w:eastAsia="ar-SA"/>
        </w:rPr>
        <w:t xml:space="preserve">- ЦАД «Клад», </w:t>
      </w:r>
      <w:proofErr w:type="gramStart"/>
      <w:r w:rsidRPr="00B85660">
        <w:rPr>
          <w:rFonts w:ascii="PT Astra Serif" w:eastAsia="Times New Roman" w:hAnsi="PT Astra Serif"/>
          <w:sz w:val="28"/>
          <w:szCs w:val="28"/>
          <w:lang w:eastAsia="ar-SA"/>
        </w:rPr>
        <w:t>с</w:t>
      </w:r>
      <w:proofErr w:type="gramEnd"/>
      <w:r w:rsidRPr="00B85660">
        <w:rPr>
          <w:rFonts w:ascii="PT Astra Serif" w:eastAsia="Times New Roman" w:hAnsi="PT Astra Serif"/>
          <w:sz w:val="28"/>
          <w:szCs w:val="28"/>
          <w:lang w:eastAsia="ar-SA"/>
        </w:rPr>
        <w:t xml:space="preserve">. </w:t>
      </w:r>
      <w:proofErr w:type="gramStart"/>
      <w:r w:rsidRPr="00B85660">
        <w:rPr>
          <w:rFonts w:ascii="PT Astra Serif" w:eastAsia="Times New Roman" w:hAnsi="PT Astra Serif"/>
          <w:sz w:val="28"/>
          <w:szCs w:val="28"/>
          <w:lang w:eastAsia="ar-SA"/>
        </w:rPr>
        <w:t>Сосновка</w:t>
      </w:r>
      <w:proofErr w:type="gramEnd"/>
      <w:r w:rsidRPr="00B85660">
        <w:rPr>
          <w:rFonts w:ascii="PT Astra Serif" w:eastAsia="Times New Roman" w:hAnsi="PT Astra Serif"/>
          <w:sz w:val="28"/>
          <w:szCs w:val="28"/>
          <w:lang w:eastAsia="ar-SA"/>
        </w:rPr>
        <w:t xml:space="preserve"> МО «Белогорское СП»;</w:t>
      </w:r>
    </w:p>
    <w:p w:rsidR="00B85660" w:rsidRPr="00B85660" w:rsidRDefault="00B85660" w:rsidP="00B85660">
      <w:pPr>
        <w:pStyle w:val="aa"/>
        <w:rPr>
          <w:rFonts w:ascii="PT Astra Serif" w:eastAsia="Times New Roman" w:hAnsi="PT Astra Serif"/>
          <w:sz w:val="28"/>
          <w:szCs w:val="28"/>
          <w:lang w:eastAsia="ar-SA"/>
        </w:rPr>
      </w:pPr>
      <w:r w:rsidRPr="00B85660">
        <w:rPr>
          <w:rFonts w:ascii="PT Astra Serif" w:eastAsia="Times New Roman" w:hAnsi="PT Astra Serif"/>
          <w:sz w:val="28"/>
          <w:szCs w:val="28"/>
          <w:lang w:eastAsia="ar-SA"/>
        </w:rPr>
        <w:t xml:space="preserve">- ЦАД «Соловушка», </w:t>
      </w:r>
      <w:proofErr w:type="gramStart"/>
      <w:r w:rsidRPr="00B85660">
        <w:rPr>
          <w:rFonts w:ascii="PT Astra Serif" w:eastAsia="Times New Roman" w:hAnsi="PT Astra Serif"/>
          <w:sz w:val="28"/>
          <w:szCs w:val="28"/>
          <w:lang w:eastAsia="ar-SA"/>
        </w:rPr>
        <w:t>с</w:t>
      </w:r>
      <w:proofErr w:type="gramEnd"/>
      <w:r w:rsidRPr="00B85660">
        <w:rPr>
          <w:rFonts w:ascii="PT Astra Serif" w:eastAsia="Times New Roman" w:hAnsi="PT Astra Serif"/>
          <w:sz w:val="28"/>
          <w:szCs w:val="28"/>
          <w:lang w:eastAsia="ar-SA"/>
        </w:rPr>
        <w:t xml:space="preserve">. </w:t>
      </w:r>
      <w:proofErr w:type="gramStart"/>
      <w:r w:rsidRPr="00B85660">
        <w:rPr>
          <w:rFonts w:ascii="PT Astra Serif" w:eastAsia="Times New Roman" w:hAnsi="PT Astra Serif"/>
          <w:sz w:val="28"/>
          <w:szCs w:val="28"/>
          <w:lang w:eastAsia="ar-SA"/>
        </w:rPr>
        <w:t>Елшанка</w:t>
      </w:r>
      <w:proofErr w:type="gramEnd"/>
      <w:r w:rsidRPr="00B85660">
        <w:rPr>
          <w:rFonts w:ascii="PT Astra Serif" w:eastAsia="Times New Roman" w:hAnsi="PT Astra Serif"/>
          <w:sz w:val="28"/>
          <w:szCs w:val="28"/>
          <w:lang w:eastAsia="ar-SA"/>
        </w:rPr>
        <w:t xml:space="preserve"> МО «Михайловское СП»;</w:t>
      </w:r>
    </w:p>
    <w:p w:rsidR="00B85660" w:rsidRPr="00B85660" w:rsidRDefault="00B85660" w:rsidP="00B85660">
      <w:pPr>
        <w:pStyle w:val="aa"/>
        <w:rPr>
          <w:rFonts w:ascii="PT Astra Serif" w:eastAsia="Times New Roman" w:hAnsi="PT Astra Serif"/>
          <w:sz w:val="28"/>
          <w:szCs w:val="28"/>
          <w:lang w:eastAsia="ar-SA"/>
        </w:rPr>
      </w:pPr>
      <w:r w:rsidRPr="00B85660">
        <w:rPr>
          <w:rFonts w:ascii="PT Astra Serif" w:eastAsia="Times New Roman" w:hAnsi="PT Astra Serif"/>
          <w:sz w:val="28"/>
          <w:szCs w:val="28"/>
          <w:lang w:eastAsia="ar-SA"/>
        </w:rPr>
        <w:t>- ЦАД «</w:t>
      </w:r>
      <w:proofErr w:type="spellStart"/>
      <w:r w:rsidRPr="00B85660">
        <w:rPr>
          <w:rFonts w:ascii="PT Astra Serif" w:eastAsia="Times New Roman" w:hAnsi="PT Astra Serif"/>
          <w:sz w:val="28"/>
          <w:szCs w:val="28"/>
          <w:lang w:eastAsia="ar-SA"/>
        </w:rPr>
        <w:t>Ивушка</w:t>
      </w:r>
      <w:proofErr w:type="spellEnd"/>
      <w:r w:rsidRPr="00B85660">
        <w:rPr>
          <w:rFonts w:ascii="PT Astra Serif" w:eastAsia="Times New Roman" w:hAnsi="PT Astra Serif"/>
          <w:sz w:val="28"/>
          <w:szCs w:val="28"/>
          <w:lang w:eastAsia="ar-SA"/>
        </w:rPr>
        <w:t xml:space="preserve">» с. </w:t>
      </w:r>
      <w:proofErr w:type="gramStart"/>
      <w:r w:rsidRPr="00B85660">
        <w:rPr>
          <w:rFonts w:ascii="PT Astra Serif" w:eastAsia="Times New Roman" w:hAnsi="PT Astra Serif"/>
          <w:sz w:val="28"/>
          <w:szCs w:val="28"/>
          <w:lang w:eastAsia="ar-SA"/>
        </w:rPr>
        <w:t>Большая</w:t>
      </w:r>
      <w:proofErr w:type="gramEnd"/>
      <w:r w:rsidRPr="00B85660">
        <w:rPr>
          <w:rFonts w:ascii="PT Astra Serif" w:eastAsia="Times New Roman" w:hAnsi="PT Astra Serif"/>
          <w:sz w:val="28"/>
          <w:szCs w:val="28"/>
          <w:lang w:eastAsia="ar-SA"/>
        </w:rPr>
        <w:t xml:space="preserve"> </w:t>
      </w:r>
      <w:proofErr w:type="spellStart"/>
      <w:r w:rsidRPr="00B85660">
        <w:rPr>
          <w:rFonts w:ascii="PT Astra Serif" w:eastAsia="Times New Roman" w:hAnsi="PT Astra Serif"/>
          <w:sz w:val="28"/>
          <w:szCs w:val="28"/>
          <w:lang w:eastAsia="ar-SA"/>
        </w:rPr>
        <w:t>Борла</w:t>
      </w:r>
      <w:proofErr w:type="spellEnd"/>
      <w:r w:rsidRPr="00B85660">
        <w:rPr>
          <w:rFonts w:ascii="PT Astra Serif" w:eastAsia="Times New Roman" w:hAnsi="PT Astra Serif"/>
          <w:sz w:val="28"/>
          <w:szCs w:val="28"/>
          <w:lang w:eastAsia="ar-SA"/>
        </w:rPr>
        <w:t xml:space="preserve"> МО «Белогорское СП».</w:t>
      </w:r>
    </w:p>
    <w:p w:rsidR="00B85660" w:rsidRPr="00B85660" w:rsidRDefault="00B85660" w:rsidP="00B85660">
      <w:pPr>
        <w:pStyle w:val="aa"/>
        <w:rPr>
          <w:rFonts w:ascii="PT Astra Serif" w:eastAsia="Times New Roman" w:hAnsi="PT Astra Serif"/>
          <w:sz w:val="28"/>
          <w:szCs w:val="28"/>
          <w:lang w:eastAsia="ar-SA"/>
        </w:rPr>
      </w:pPr>
      <w:r w:rsidRPr="00B85660">
        <w:rPr>
          <w:rFonts w:ascii="PT Astra Serif" w:eastAsia="Times New Roman" w:hAnsi="PT Astra Serif"/>
          <w:sz w:val="28"/>
          <w:szCs w:val="28"/>
          <w:lang w:eastAsia="ar-SA"/>
        </w:rPr>
        <w:t xml:space="preserve">- ЦАД «САД» в МО «Подкуровское сельское поселение» </w:t>
      </w:r>
      <w:proofErr w:type="gramStart"/>
      <w:r w:rsidRPr="00B85660">
        <w:rPr>
          <w:rFonts w:ascii="PT Astra Serif" w:eastAsia="Times New Roman" w:hAnsi="PT Astra Serif"/>
          <w:sz w:val="28"/>
          <w:szCs w:val="28"/>
          <w:lang w:eastAsia="ar-SA"/>
        </w:rPr>
        <w:t>с</w:t>
      </w:r>
      <w:proofErr w:type="gramEnd"/>
      <w:r w:rsidRPr="00B85660">
        <w:rPr>
          <w:rFonts w:ascii="PT Astra Serif" w:eastAsia="Times New Roman" w:hAnsi="PT Astra Serif"/>
          <w:sz w:val="28"/>
          <w:szCs w:val="28"/>
          <w:lang w:eastAsia="ar-SA"/>
        </w:rPr>
        <w:t>. Солдатская Ташла.</w:t>
      </w:r>
    </w:p>
    <w:p w:rsidR="00B85660" w:rsidRPr="00B85660" w:rsidRDefault="00B85660" w:rsidP="00B85660">
      <w:pPr>
        <w:pStyle w:val="aa"/>
        <w:rPr>
          <w:rFonts w:ascii="PT Astra Serif" w:eastAsia="Times New Roman" w:hAnsi="PT Astra Serif"/>
          <w:sz w:val="28"/>
          <w:szCs w:val="28"/>
          <w:lang w:eastAsia="ar-SA"/>
        </w:rPr>
      </w:pPr>
      <w:r w:rsidRPr="00B85660">
        <w:rPr>
          <w:rFonts w:ascii="PT Astra Serif" w:eastAsia="Times New Roman" w:hAnsi="PT Astra Serif"/>
          <w:sz w:val="28"/>
          <w:szCs w:val="28"/>
          <w:lang w:eastAsia="ar-SA"/>
        </w:rPr>
        <w:t xml:space="preserve">- ЦАД «Территория талантов» в МО «Подкуровское СП» </w:t>
      </w:r>
      <w:proofErr w:type="spellStart"/>
      <w:r w:rsidRPr="00B85660">
        <w:rPr>
          <w:rFonts w:ascii="PT Astra Serif" w:eastAsia="Times New Roman" w:hAnsi="PT Astra Serif"/>
          <w:sz w:val="28"/>
          <w:szCs w:val="28"/>
          <w:lang w:eastAsia="ar-SA"/>
        </w:rPr>
        <w:t>с</w:t>
      </w:r>
      <w:proofErr w:type="gramStart"/>
      <w:r w:rsidRPr="00B85660">
        <w:rPr>
          <w:rFonts w:ascii="PT Astra Serif" w:eastAsia="Times New Roman" w:hAnsi="PT Astra Serif"/>
          <w:sz w:val="28"/>
          <w:szCs w:val="28"/>
          <w:lang w:eastAsia="ar-SA"/>
        </w:rPr>
        <w:t>.П</w:t>
      </w:r>
      <w:proofErr w:type="gramEnd"/>
      <w:r w:rsidRPr="00B85660">
        <w:rPr>
          <w:rFonts w:ascii="PT Astra Serif" w:eastAsia="Times New Roman" w:hAnsi="PT Astra Serif"/>
          <w:sz w:val="28"/>
          <w:szCs w:val="28"/>
          <w:lang w:eastAsia="ar-SA"/>
        </w:rPr>
        <w:t>одкуровка</w:t>
      </w:r>
      <w:proofErr w:type="spellEnd"/>
      <w:r w:rsidRPr="00B85660">
        <w:rPr>
          <w:rFonts w:ascii="PT Astra Serif" w:eastAsia="Times New Roman" w:hAnsi="PT Astra Serif"/>
          <w:sz w:val="28"/>
          <w:szCs w:val="28"/>
          <w:lang w:eastAsia="ar-SA"/>
        </w:rPr>
        <w:t>.</w:t>
      </w:r>
    </w:p>
    <w:p w:rsidR="00B85660" w:rsidRPr="00B85660" w:rsidRDefault="00B85660" w:rsidP="00B85660">
      <w:pPr>
        <w:pStyle w:val="aa"/>
        <w:rPr>
          <w:rFonts w:ascii="PT Astra Serif" w:eastAsia="Times New Roman" w:hAnsi="PT Astra Serif"/>
          <w:sz w:val="28"/>
          <w:szCs w:val="28"/>
          <w:lang w:eastAsia="ar-SA"/>
        </w:rPr>
      </w:pPr>
      <w:r w:rsidRPr="00B85660">
        <w:rPr>
          <w:rFonts w:ascii="PT Astra Serif" w:eastAsia="Times New Roman" w:hAnsi="PT Astra Serif"/>
          <w:sz w:val="28"/>
          <w:szCs w:val="28"/>
          <w:lang w:eastAsia="ar-SA"/>
        </w:rPr>
        <w:t xml:space="preserve">- ЦАД «Вечная молодость» </w:t>
      </w:r>
      <w:proofErr w:type="gramStart"/>
      <w:r w:rsidRPr="00B85660">
        <w:rPr>
          <w:rFonts w:ascii="PT Astra Serif" w:eastAsia="Times New Roman" w:hAnsi="PT Astra Serif"/>
          <w:sz w:val="28"/>
          <w:szCs w:val="28"/>
          <w:lang w:eastAsia="ar-SA"/>
        </w:rPr>
        <w:t>в</w:t>
      </w:r>
      <w:proofErr w:type="gramEnd"/>
      <w:r w:rsidRPr="00B85660">
        <w:rPr>
          <w:rFonts w:ascii="PT Astra Serif" w:eastAsia="Times New Roman" w:hAnsi="PT Astra Serif"/>
          <w:sz w:val="28"/>
          <w:szCs w:val="28"/>
          <w:lang w:eastAsia="ar-SA"/>
        </w:rPr>
        <w:t xml:space="preserve"> с. Байдулино</w:t>
      </w:r>
    </w:p>
    <w:p w:rsidR="00C93A84" w:rsidRPr="00B85660" w:rsidRDefault="00C93A84" w:rsidP="00C93A84">
      <w:pPr>
        <w:ind w:left="-709" w:firstLine="709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  <w:r w:rsidRPr="00B85660"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  <w:t xml:space="preserve">В </w:t>
      </w:r>
      <w:proofErr w:type="spellStart"/>
      <w:r w:rsidRPr="00B85660"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  <w:t>ЦАДах</w:t>
      </w:r>
      <w:proofErr w:type="spellEnd"/>
      <w:r w:rsidRPr="00B85660"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  <w:t xml:space="preserve"> организована работа по следующим направлениям:</w:t>
      </w:r>
    </w:p>
    <w:p w:rsidR="00C93A84" w:rsidRPr="00B85660" w:rsidRDefault="00C93A84" w:rsidP="00C93A84">
      <w:pPr>
        <w:ind w:left="-709" w:firstLine="709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  <w:r w:rsidRPr="00B85660"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  <w:t>- литературное;</w:t>
      </w:r>
    </w:p>
    <w:p w:rsidR="00C93A84" w:rsidRPr="00B85660" w:rsidRDefault="00C93A84" w:rsidP="00C93A84">
      <w:pPr>
        <w:ind w:left="-709" w:firstLine="709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  <w:r w:rsidRPr="00B85660"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  <w:t>- оздоровительное;</w:t>
      </w:r>
    </w:p>
    <w:p w:rsidR="00C93A84" w:rsidRPr="00B85660" w:rsidRDefault="00C93A84" w:rsidP="00C93A84">
      <w:pPr>
        <w:ind w:left="-709" w:firstLine="709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  <w:r w:rsidRPr="00B85660"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  <w:t>- шахматное;</w:t>
      </w:r>
    </w:p>
    <w:p w:rsidR="00C93A84" w:rsidRPr="00B85660" w:rsidRDefault="00C93A84" w:rsidP="00C93A84">
      <w:pPr>
        <w:ind w:left="-709" w:firstLine="709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  <w:r w:rsidRPr="00B85660"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  <w:t>- правовое;</w:t>
      </w:r>
    </w:p>
    <w:p w:rsidR="00C93A84" w:rsidRPr="00B85660" w:rsidRDefault="00C93A84" w:rsidP="00C93A84">
      <w:pPr>
        <w:ind w:left="-709" w:firstLine="709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  <w:r w:rsidRPr="00B85660"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  <w:t>- туристическое;</w:t>
      </w:r>
    </w:p>
    <w:p w:rsidR="00C93A84" w:rsidRPr="00B85660" w:rsidRDefault="00C93A84" w:rsidP="00C93A84">
      <w:pPr>
        <w:ind w:left="-709" w:firstLine="709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  <w:r w:rsidRPr="00B85660"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  <w:t>- театральное;</w:t>
      </w:r>
    </w:p>
    <w:p w:rsidR="00C93A84" w:rsidRPr="00B85660" w:rsidRDefault="00C93A84" w:rsidP="00C93A84">
      <w:pPr>
        <w:ind w:left="-709" w:firstLine="709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  <w:r w:rsidRPr="00B85660"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  <w:t>- историческое;</w:t>
      </w:r>
    </w:p>
    <w:p w:rsidR="00C93A84" w:rsidRPr="00B85660" w:rsidRDefault="00C93A84" w:rsidP="00C93A84">
      <w:pPr>
        <w:ind w:left="-709" w:firstLine="709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  <w:r w:rsidRPr="00B85660"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  <w:t>- прикладное творчество;</w:t>
      </w:r>
    </w:p>
    <w:p w:rsidR="00C93A84" w:rsidRPr="00B85660" w:rsidRDefault="00C93A84" w:rsidP="00C93A84">
      <w:pPr>
        <w:ind w:left="-709" w:firstLine="709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  <w:r w:rsidRPr="00B85660"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  <w:lastRenderedPageBreak/>
        <w:t>- хоровое пение;</w:t>
      </w:r>
    </w:p>
    <w:p w:rsidR="00C93A84" w:rsidRPr="00B85660" w:rsidRDefault="00C93A84" w:rsidP="00C93A84">
      <w:pPr>
        <w:ind w:left="-709" w:firstLine="709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  <w:r w:rsidRPr="00B85660"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  <w:t>- цветоводство;</w:t>
      </w:r>
    </w:p>
    <w:p w:rsidR="00C93A84" w:rsidRPr="00B85660" w:rsidRDefault="00C93A84" w:rsidP="00C93A84">
      <w:pPr>
        <w:ind w:left="-709" w:firstLine="709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  <w:r w:rsidRPr="00B85660"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  <w:t>- краеведение.</w:t>
      </w:r>
    </w:p>
    <w:p w:rsidR="00C93A84" w:rsidRPr="00B85660" w:rsidRDefault="00C93A84" w:rsidP="00C93A84">
      <w:pPr>
        <w:ind w:left="-709" w:firstLine="709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proofErr w:type="gramStart"/>
      <w:r w:rsidRPr="00B85660">
        <w:rPr>
          <w:rFonts w:ascii="PT Astra Serif" w:eastAsiaTheme="minorHAnsi" w:hAnsi="PT Astra Serif" w:cstheme="minorBidi"/>
          <w:sz w:val="28"/>
          <w:szCs w:val="28"/>
          <w:lang w:eastAsia="en-US"/>
        </w:rPr>
        <w:t>Для успешной работы центров активного долголетия подписаны соглашения о взаимодействии Администрации МО «Тереньгульский  район», Областного государственного казенного учреждения социальной защиты населения Ульяновской области отделение по Тереньгульскому району, Муниципального учреждения Отдел по делам культуры и организации досуга населения  муниципального образования «Тереньгульский район», Государственного учреждения здравоохранения «Тереньгульская районная больница»,  Муниципального учреждения Отдел образования муниципального образования «Тереньгульский район» Ульяновской области  и Центрами активного</w:t>
      </w:r>
      <w:proofErr w:type="gramEnd"/>
      <w:r w:rsidRPr="00B85660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долголетия. </w:t>
      </w:r>
    </w:p>
    <w:p w:rsidR="00C93A84" w:rsidRPr="00AE43CB" w:rsidRDefault="00C93A84" w:rsidP="00C93A84">
      <w:pPr>
        <w:ind w:left="-709" w:firstLine="709"/>
        <w:rPr>
          <w:rFonts w:ascii="PT Astra Serif" w:eastAsiaTheme="minorHAnsi" w:hAnsi="PT Astra Serif" w:cstheme="minorBidi"/>
          <w:color w:val="FF0000"/>
          <w:sz w:val="28"/>
          <w:szCs w:val="28"/>
          <w:lang w:eastAsia="en-US"/>
        </w:rPr>
      </w:pPr>
    </w:p>
    <w:p w:rsidR="00C93A84" w:rsidRPr="00B85660" w:rsidRDefault="00C93A84" w:rsidP="00C93A84">
      <w:pPr>
        <w:ind w:left="-709" w:firstLine="709"/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</w:pPr>
      <w:r w:rsidRPr="00B85660"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  <w:t>По состоянию на 01.</w:t>
      </w:r>
      <w:r w:rsidR="00B85660" w:rsidRPr="00B85660"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  <w:t>10</w:t>
      </w:r>
      <w:r w:rsidRPr="00B85660"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  <w:t xml:space="preserve">.2020 г.  в рамках реализации проектов для граждан старшего поколения проведено </w:t>
      </w:r>
      <w:r w:rsidR="00B85660"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  <w:t>122</w:t>
      </w:r>
      <w:r w:rsidRPr="00B85660"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  <w:t xml:space="preserve"> мероприятия с общим охватом 2</w:t>
      </w:r>
      <w:r w:rsidR="00B85660"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  <w:t>757</w:t>
      </w:r>
      <w:r w:rsidRPr="00B85660"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  <w:t xml:space="preserve"> чел., что составляет </w:t>
      </w:r>
      <w:r w:rsidR="00B85660"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  <w:t>61</w:t>
      </w:r>
      <w:r w:rsidRPr="00B85660"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  <w:t xml:space="preserve"> % </w:t>
      </w:r>
    </w:p>
    <w:p w:rsidR="00C93A84" w:rsidRPr="00B85660" w:rsidRDefault="00C93A84" w:rsidP="00C93A84">
      <w:pPr>
        <w:spacing w:line="276" w:lineRule="auto"/>
        <w:ind w:left="-709" w:firstLine="709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B85660">
        <w:rPr>
          <w:rFonts w:ascii="PT Astra Serif" w:eastAsiaTheme="minorHAnsi" w:hAnsi="PT Astra Serif" w:cstheme="minorBidi"/>
          <w:sz w:val="28"/>
          <w:szCs w:val="28"/>
          <w:lang w:eastAsia="en-US"/>
        </w:rPr>
        <w:t>Для вовлечения граждан старшего поколения в активное долголетие реализуются следующие проекты:</w:t>
      </w:r>
    </w:p>
    <w:p w:rsidR="00C93A84" w:rsidRPr="00B85660" w:rsidRDefault="00C93A84" w:rsidP="00C93A84">
      <w:pPr>
        <w:ind w:left="-709" w:firstLine="709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  <w:r w:rsidRPr="00B85660"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  <w:t>1.</w:t>
      </w:r>
      <w:r w:rsidRPr="00B85660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  <w:r w:rsidRPr="00B85660"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  <w:t>«Социальный туризм»:</w:t>
      </w:r>
      <w:r w:rsidRPr="00B85660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в рамках проекта граждане пожилого возраста принимают участие в экскурсиях по культурно-историческим маршрутам Ульяновской области и района, а так же знакомятся с деятельностью предприятий и организаций района и области.  </w:t>
      </w:r>
      <w:r w:rsidRPr="00B85660">
        <w:rPr>
          <w:rFonts w:ascii="PT Astra Serif" w:eastAsiaTheme="minorHAnsi" w:hAnsi="PT Astra Serif" w:cstheme="minorBidi"/>
          <w:sz w:val="28"/>
          <w:szCs w:val="28"/>
          <w:u w:val="single"/>
          <w:lang w:eastAsia="en-US"/>
        </w:rPr>
        <w:t xml:space="preserve">За </w:t>
      </w:r>
      <w:r w:rsidR="00B85660" w:rsidRPr="00B85660">
        <w:rPr>
          <w:rFonts w:ascii="PT Astra Serif" w:eastAsiaTheme="minorHAnsi" w:hAnsi="PT Astra Serif" w:cstheme="minorBidi"/>
          <w:sz w:val="28"/>
          <w:szCs w:val="28"/>
          <w:u w:val="single"/>
          <w:lang w:eastAsia="en-US"/>
        </w:rPr>
        <w:t>9</w:t>
      </w:r>
      <w:r w:rsidRPr="00B85660">
        <w:rPr>
          <w:rFonts w:ascii="PT Astra Serif" w:eastAsiaTheme="minorHAnsi" w:hAnsi="PT Astra Serif" w:cstheme="minorBidi"/>
          <w:sz w:val="28"/>
          <w:szCs w:val="28"/>
          <w:u w:val="single"/>
          <w:lang w:eastAsia="en-US"/>
        </w:rPr>
        <w:t xml:space="preserve"> месяцев 2020 г. состоялась 1 интерактивная экскурсия, с общим охватом 10 чел.,</w:t>
      </w:r>
      <w:r w:rsidRPr="00B85660"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  <w:t xml:space="preserve"> </w:t>
      </w:r>
      <w:r w:rsidRPr="00B85660">
        <w:rPr>
          <w:rFonts w:ascii="PT Astra Serif" w:eastAsiaTheme="minorHAnsi" w:hAnsi="PT Astra Serif" w:cstheme="minorBidi"/>
          <w:sz w:val="28"/>
          <w:szCs w:val="28"/>
          <w:lang w:eastAsia="en-US"/>
        </w:rPr>
        <w:t>в которых приняли участие граждане старшего поколения. За аналогичный период прошлого года</w:t>
      </w:r>
      <w:r w:rsidRPr="00B85660">
        <w:rPr>
          <w:rFonts w:ascii="PT Astra Serif" w:eastAsia="Times New Roman" w:hAnsi="PT Astra Serif"/>
          <w:bCs/>
          <w:kern w:val="1"/>
          <w:sz w:val="28"/>
          <w:szCs w:val="28"/>
          <w:lang w:eastAsia="ar-SA"/>
        </w:rPr>
        <w:t xml:space="preserve"> </w:t>
      </w:r>
      <w:r w:rsidRPr="00B85660"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  <w:t xml:space="preserve">состоялось 1 мероприятие в  рамках проекта «Социальный туризм», охват составил 8 чел. </w:t>
      </w:r>
    </w:p>
    <w:p w:rsidR="00C93A84" w:rsidRPr="00B85660" w:rsidRDefault="004F7F23" w:rsidP="00C93A84">
      <w:pPr>
        <w:ind w:left="-709" w:firstLine="709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B85660"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  <w:t>2</w:t>
      </w:r>
      <w:r w:rsidR="00C93A84" w:rsidRPr="00B85660"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  <w:t xml:space="preserve">. </w:t>
      </w:r>
      <w:r w:rsidR="00C93A84" w:rsidRPr="00B85660">
        <w:rPr>
          <w:rFonts w:ascii="PT Astra Serif" w:eastAsiaTheme="minorHAnsi" w:hAnsi="PT Astra Serif" w:cstheme="minorBidi"/>
          <w:sz w:val="28"/>
          <w:szCs w:val="28"/>
          <w:lang w:eastAsia="en-US"/>
        </w:rPr>
        <w:t>«</w:t>
      </w:r>
      <w:proofErr w:type="gramStart"/>
      <w:r w:rsidR="00C93A84" w:rsidRPr="00B85660"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  <w:t>Серебряное</w:t>
      </w:r>
      <w:proofErr w:type="gramEnd"/>
      <w:r w:rsidR="00C93A84" w:rsidRPr="00B85660"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  <w:t xml:space="preserve"> </w:t>
      </w:r>
      <w:proofErr w:type="spellStart"/>
      <w:r w:rsidR="00B85660" w:rsidRPr="00B85660"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  <w:t>волонтерств</w:t>
      </w:r>
      <w:r w:rsidR="00B85660"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  <w:t>о</w:t>
      </w:r>
      <w:proofErr w:type="spellEnd"/>
      <w:r w:rsidR="00C93A84" w:rsidRPr="00B85660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»:   в рамках данного проекта </w:t>
      </w:r>
      <w:r w:rsidR="00C93A84" w:rsidRPr="00B85660">
        <w:rPr>
          <w:rFonts w:ascii="PT Astra Serif" w:eastAsiaTheme="minorHAnsi" w:hAnsi="PT Astra Serif" w:cstheme="minorBidi"/>
          <w:sz w:val="28"/>
          <w:szCs w:val="28"/>
          <w:u w:val="single"/>
          <w:lang w:eastAsia="en-US"/>
        </w:rPr>
        <w:t>проведено 42 мероприятия с охватом 699 чел.</w:t>
      </w:r>
      <w:r w:rsidR="00C93A84" w:rsidRPr="00B85660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, том числе в рамках социально-медицинского волонтерства – 2 мероприятия, спортивного – 6, культурно-досугового – 34. </w:t>
      </w:r>
    </w:p>
    <w:p w:rsidR="00C93A84" w:rsidRPr="00B85660" w:rsidRDefault="00AF4492" w:rsidP="00C93A84">
      <w:pPr>
        <w:ind w:left="-709" w:firstLine="709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  <w:r w:rsidRPr="00B85660">
        <w:rPr>
          <w:rFonts w:ascii="PT Astra Serif" w:eastAsiaTheme="minorHAnsi" w:hAnsi="PT Astra Serif" w:cstheme="minorBidi"/>
          <w:b/>
          <w:bCs/>
          <w:sz w:val="28"/>
          <w:szCs w:val="28"/>
          <w:lang w:eastAsia="en-US"/>
        </w:rPr>
        <w:t>3.</w:t>
      </w:r>
      <w:r w:rsidR="00B85660" w:rsidRPr="00B85660">
        <w:rPr>
          <w:rFonts w:ascii="PT Astra Serif" w:eastAsiaTheme="minorHAnsi" w:hAnsi="PT Astra Serif" w:cstheme="minorBidi"/>
          <w:b/>
          <w:bCs/>
          <w:sz w:val="28"/>
          <w:szCs w:val="28"/>
          <w:lang w:eastAsia="en-US"/>
        </w:rPr>
        <w:t xml:space="preserve"> </w:t>
      </w:r>
      <w:r w:rsidR="00C93A84" w:rsidRPr="00B85660"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  <w:t xml:space="preserve">Представители серебряного возраста принимают участие в </w:t>
      </w:r>
      <w:r w:rsidR="00C93A84" w:rsidRPr="00B85660">
        <w:rPr>
          <w:rFonts w:ascii="PT Astra Serif" w:eastAsiaTheme="minorHAnsi" w:hAnsi="PT Astra Serif" w:cstheme="minorBidi"/>
          <w:b/>
          <w:bCs/>
          <w:sz w:val="28"/>
          <w:szCs w:val="28"/>
          <w:lang w:eastAsia="en-US"/>
        </w:rPr>
        <w:t>патриотическо-туристическом марафоне для старшего поколения</w:t>
      </w:r>
      <w:r w:rsidR="00C93A84" w:rsidRPr="00B85660"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  <w:t xml:space="preserve"> </w:t>
      </w:r>
      <w:r w:rsidR="00C93A84" w:rsidRPr="00B85660">
        <w:rPr>
          <w:rFonts w:ascii="PT Astra Serif" w:eastAsiaTheme="minorHAnsi" w:hAnsi="PT Astra Serif" w:cstheme="minorBidi"/>
          <w:b/>
          <w:bCs/>
          <w:sz w:val="28"/>
          <w:szCs w:val="28"/>
          <w:lang w:eastAsia="en-US"/>
        </w:rPr>
        <w:t>«Кто, если не мы»</w:t>
      </w:r>
      <w:r w:rsidR="00C93A84" w:rsidRPr="00B85660"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  <w:t xml:space="preserve">. Период проведения марафона с 2 февраля по 2 сентября 2020г. </w:t>
      </w:r>
    </w:p>
    <w:p w:rsidR="00C93A84" w:rsidRPr="00B85660" w:rsidRDefault="00C93A84" w:rsidP="00C93A84">
      <w:pPr>
        <w:ind w:left="-709" w:firstLine="709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  <w:r w:rsidRPr="00B85660"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  <w:t>- 02.02.2020 г. делегация</w:t>
      </w:r>
      <w:r w:rsidR="004F7F23" w:rsidRPr="00B85660"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  <w:t xml:space="preserve"> из 7 пенсионеров </w:t>
      </w:r>
      <w:r w:rsidRPr="00B85660"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  <w:t xml:space="preserve"> от МО «Тереньгульский район» приняла участие в старте </w:t>
      </w:r>
      <w:r w:rsidRPr="00B85660">
        <w:rPr>
          <w:rFonts w:ascii="PT Astra Serif" w:eastAsiaTheme="minorHAnsi" w:hAnsi="PT Astra Serif" w:cstheme="minorBidi"/>
          <w:bCs/>
          <w:sz w:val="28"/>
          <w:szCs w:val="28"/>
          <w:lang w:val="en-US" w:eastAsia="en-US"/>
        </w:rPr>
        <w:t>I</w:t>
      </w:r>
      <w:r w:rsidRPr="00B85660"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  <w:t xml:space="preserve"> этапа патриотическо-туристического марафона для старшего поколения «Кто, если не мы» в г.Ульяновск.</w:t>
      </w:r>
    </w:p>
    <w:p w:rsidR="00C93A84" w:rsidRPr="00AE43CB" w:rsidRDefault="00C93A84" w:rsidP="00C93A84">
      <w:pPr>
        <w:ind w:left="-709" w:firstLine="709"/>
        <w:rPr>
          <w:rFonts w:ascii="PT Astra Serif" w:eastAsiaTheme="minorHAnsi" w:hAnsi="PT Astra Serif" w:cstheme="minorBidi"/>
          <w:bCs/>
          <w:color w:val="FF0000"/>
          <w:sz w:val="28"/>
          <w:szCs w:val="28"/>
          <w:lang w:eastAsia="en-US"/>
        </w:rPr>
      </w:pPr>
    </w:p>
    <w:p w:rsidR="00C93A84" w:rsidRPr="00B85660" w:rsidRDefault="00C93A84" w:rsidP="00C93A84">
      <w:pPr>
        <w:ind w:left="-709" w:firstLine="709"/>
        <w:rPr>
          <w:rFonts w:ascii="PT Astra Serif" w:eastAsiaTheme="minorHAnsi" w:hAnsi="PT Astra Serif" w:cstheme="minorBidi"/>
          <w:b/>
          <w:bCs/>
          <w:i/>
          <w:sz w:val="28"/>
          <w:szCs w:val="28"/>
          <w:u w:val="single"/>
          <w:lang w:eastAsia="en-US"/>
        </w:rPr>
      </w:pPr>
      <w:r w:rsidRPr="00B85660"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  <w:t xml:space="preserve">Так же граждане старшего поколения принимают участие в </w:t>
      </w:r>
      <w:r w:rsidRPr="00B85660">
        <w:rPr>
          <w:rFonts w:ascii="PT Astra Serif" w:eastAsiaTheme="minorHAnsi" w:hAnsi="PT Astra Serif" w:cstheme="minorBidi"/>
          <w:b/>
          <w:bCs/>
          <w:i/>
          <w:sz w:val="28"/>
          <w:szCs w:val="28"/>
          <w:u w:val="single"/>
          <w:lang w:eastAsia="en-US"/>
        </w:rPr>
        <w:t>различных районных и областных мероприятиях:</w:t>
      </w:r>
    </w:p>
    <w:p w:rsidR="00C93A84" w:rsidRPr="00B85660" w:rsidRDefault="00C93A84" w:rsidP="00C93A84">
      <w:pPr>
        <w:suppressAutoHyphens/>
        <w:ind w:left="-709" w:firstLine="709"/>
        <w:rPr>
          <w:rFonts w:ascii="PT Astra Serif" w:eastAsia="Times New Roman" w:hAnsi="PT Astra Serif"/>
          <w:bCs/>
          <w:kern w:val="1"/>
          <w:sz w:val="28"/>
          <w:szCs w:val="28"/>
          <w:lang w:eastAsia="ar-SA"/>
        </w:rPr>
      </w:pPr>
      <w:r w:rsidRPr="00B85660">
        <w:rPr>
          <w:rFonts w:ascii="PT Astra Serif" w:eastAsia="Times New Roman" w:hAnsi="PT Astra Serif"/>
          <w:bCs/>
          <w:kern w:val="1"/>
          <w:sz w:val="28"/>
          <w:szCs w:val="28"/>
          <w:lang w:eastAsia="ar-SA"/>
        </w:rPr>
        <w:t>- 17.01.2020г. состоялся тематический вечер, посвященный 77-летию со Дня образования Ульяновской области «Мой край Ульяновский». Общий охват участников составил  300 чел., в том числе граждан пожилого возраста 87 чел.</w:t>
      </w:r>
    </w:p>
    <w:p w:rsidR="00C93A84" w:rsidRPr="00B85660" w:rsidRDefault="00C93A84" w:rsidP="00C93A84">
      <w:pPr>
        <w:suppressAutoHyphens/>
        <w:ind w:left="-709" w:firstLine="709"/>
        <w:rPr>
          <w:rFonts w:ascii="PT Astra Serif" w:eastAsia="Times New Roman" w:hAnsi="PT Astra Serif"/>
          <w:bCs/>
          <w:kern w:val="1"/>
          <w:sz w:val="28"/>
          <w:szCs w:val="28"/>
          <w:lang w:eastAsia="ar-SA"/>
        </w:rPr>
      </w:pPr>
      <w:r w:rsidRPr="00B85660">
        <w:rPr>
          <w:rFonts w:ascii="PT Astra Serif" w:eastAsia="Times New Roman" w:hAnsi="PT Astra Serif"/>
          <w:bCs/>
          <w:kern w:val="1"/>
          <w:sz w:val="28"/>
          <w:szCs w:val="28"/>
          <w:lang w:eastAsia="ar-SA"/>
        </w:rPr>
        <w:t>- 17.01.2020г. состоялось мероприятие, посвященное 100-летию со дня создания Комсомольской организации в Тереньгульском районе. Охват составил 25 чел.</w:t>
      </w:r>
    </w:p>
    <w:p w:rsidR="00C93A84" w:rsidRPr="00B85660" w:rsidRDefault="00C93A84" w:rsidP="00C93A84">
      <w:pPr>
        <w:tabs>
          <w:tab w:val="left" w:pos="10185"/>
        </w:tabs>
        <w:ind w:left="-709" w:firstLine="709"/>
        <w:rPr>
          <w:rFonts w:ascii="PT Astra Serif" w:eastAsia="Times New Roman" w:hAnsi="PT Astra Serif"/>
          <w:sz w:val="28"/>
          <w:szCs w:val="28"/>
        </w:rPr>
      </w:pPr>
      <w:r w:rsidRPr="00B85660">
        <w:rPr>
          <w:rFonts w:ascii="PT Astra Serif" w:eastAsia="Times New Roman" w:hAnsi="PT Astra Serif"/>
          <w:sz w:val="28"/>
          <w:szCs w:val="28"/>
        </w:rPr>
        <w:lastRenderedPageBreak/>
        <w:t xml:space="preserve"> - 24.01.2020г. состоялся районный агитпоезд «За здоровый образ жизни и здоровую счастливую семью» в МО «Подкуровское  сельское поселение» </w:t>
      </w:r>
      <w:proofErr w:type="spellStart"/>
      <w:r w:rsidRPr="00B85660">
        <w:rPr>
          <w:rFonts w:ascii="PT Astra Serif" w:eastAsia="Times New Roman" w:hAnsi="PT Astra Serif"/>
          <w:sz w:val="28"/>
          <w:szCs w:val="28"/>
        </w:rPr>
        <w:t>с</w:t>
      </w:r>
      <w:proofErr w:type="gramStart"/>
      <w:r w:rsidRPr="00B85660">
        <w:rPr>
          <w:rFonts w:ascii="PT Astra Serif" w:eastAsia="Times New Roman" w:hAnsi="PT Astra Serif"/>
          <w:sz w:val="28"/>
          <w:szCs w:val="28"/>
        </w:rPr>
        <w:t>.П</w:t>
      </w:r>
      <w:proofErr w:type="gramEnd"/>
      <w:r w:rsidRPr="00B85660">
        <w:rPr>
          <w:rFonts w:ascii="PT Astra Serif" w:eastAsia="Times New Roman" w:hAnsi="PT Astra Serif"/>
          <w:sz w:val="28"/>
          <w:szCs w:val="28"/>
        </w:rPr>
        <w:t>одкуровка</w:t>
      </w:r>
      <w:proofErr w:type="spellEnd"/>
      <w:r w:rsidRPr="00B85660">
        <w:rPr>
          <w:rFonts w:ascii="PT Astra Serif" w:eastAsia="Times New Roman" w:hAnsi="PT Astra Serif"/>
          <w:sz w:val="28"/>
          <w:szCs w:val="28"/>
        </w:rPr>
        <w:t xml:space="preserve">. Граждане старшего поколения познакомились с </w:t>
      </w:r>
      <w:proofErr w:type="gramStart"/>
      <w:r w:rsidRPr="00B85660">
        <w:rPr>
          <w:rFonts w:ascii="PT Astra Serif" w:eastAsia="Times New Roman" w:hAnsi="PT Astra Serif"/>
          <w:sz w:val="28"/>
          <w:szCs w:val="28"/>
        </w:rPr>
        <w:t>проектами</w:t>
      </w:r>
      <w:proofErr w:type="gramEnd"/>
      <w:r w:rsidRPr="00B85660">
        <w:rPr>
          <w:rFonts w:ascii="PT Astra Serif" w:eastAsia="Times New Roman" w:hAnsi="PT Astra Serif"/>
          <w:sz w:val="28"/>
          <w:szCs w:val="28"/>
        </w:rPr>
        <w:t xml:space="preserve"> реализуемыми на территории района и области; проведено информирование об изменениях в действующем законодательстве по гражданам, имеющим право на получение нагрудного знака к удостоверению «Дети войны»;  </w:t>
      </w:r>
      <w:r w:rsidRPr="00B85660">
        <w:rPr>
          <w:rFonts w:ascii="PT Astra Serif" w:hAnsi="PT Astra Serif"/>
          <w:sz w:val="28"/>
          <w:szCs w:val="24"/>
          <w:lang w:eastAsia="ar-SA"/>
        </w:rPr>
        <w:t>врачом онкологом ГУЗ «Тереньгульская РБ» проведена лекция на тему «Профилактика онкологических заболеваний»</w:t>
      </w:r>
      <w:r w:rsidRPr="00B85660">
        <w:rPr>
          <w:rFonts w:ascii="PT Astra Serif" w:eastAsia="Times New Roman" w:hAnsi="PT Astra Serif"/>
          <w:sz w:val="28"/>
          <w:szCs w:val="28"/>
        </w:rPr>
        <w:t>. Охват составил 15 чел.</w:t>
      </w:r>
    </w:p>
    <w:p w:rsidR="00C93A84" w:rsidRPr="00B85660" w:rsidRDefault="00C93A84" w:rsidP="00B85660">
      <w:pPr>
        <w:tabs>
          <w:tab w:val="left" w:pos="10185"/>
        </w:tabs>
        <w:ind w:left="-709" w:firstLine="709"/>
        <w:rPr>
          <w:rFonts w:ascii="PT Astra Serif" w:eastAsia="Times New Roman" w:hAnsi="PT Astra Serif"/>
          <w:sz w:val="28"/>
          <w:szCs w:val="28"/>
        </w:rPr>
      </w:pPr>
      <w:r w:rsidRPr="00B85660">
        <w:rPr>
          <w:rFonts w:ascii="PT Astra Serif" w:eastAsia="Times New Roman" w:hAnsi="PT Astra Serif"/>
          <w:sz w:val="28"/>
          <w:szCs w:val="28"/>
        </w:rPr>
        <w:t>С начала года в центрах активного долголетия прошло 551 мероприятие с участием граждан старшего поколения, в которых приняли участие члены центров активного долголетия.</w:t>
      </w:r>
      <w:r w:rsidR="00B85660" w:rsidRPr="00B85660">
        <w:t xml:space="preserve"> </w:t>
      </w:r>
    </w:p>
    <w:p w:rsidR="00C93A84" w:rsidRPr="009903C0" w:rsidRDefault="00C93A84" w:rsidP="00C93A84">
      <w:pPr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C93A84" w:rsidRPr="009903C0" w:rsidRDefault="00C93A84" w:rsidP="00C93A84">
      <w:pPr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9903C0">
        <w:rPr>
          <w:rFonts w:ascii="PT Astra Serif" w:eastAsia="Times New Roman" w:hAnsi="PT Astra Serif"/>
          <w:b/>
          <w:sz w:val="28"/>
          <w:szCs w:val="28"/>
        </w:rPr>
        <w:t xml:space="preserve">О выполнении </w:t>
      </w:r>
      <w:r w:rsidR="008844CC" w:rsidRPr="009903C0">
        <w:rPr>
          <w:rFonts w:ascii="PT Astra Serif" w:eastAsia="Times New Roman" w:hAnsi="PT Astra Serif"/>
          <w:b/>
          <w:sz w:val="28"/>
          <w:szCs w:val="28"/>
        </w:rPr>
        <w:t xml:space="preserve">показателя по </w:t>
      </w:r>
      <w:r w:rsidRPr="009903C0">
        <w:rPr>
          <w:rFonts w:ascii="PT Astra Serif" w:eastAsia="Times New Roman" w:hAnsi="PT Astra Serif"/>
          <w:b/>
          <w:sz w:val="28"/>
          <w:szCs w:val="28"/>
        </w:rPr>
        <w:t xml:space="preserve"> обеспечению долговременным  уходом  граждан пожилого возраста и инвалидов </w:t>
      </w:r>
    </w:p>
    <w:p w:rsidR="008844CC" w:rsidRPr="009903C0" w:rsidRDefault="008844CC" w:rsidP="00B85660">
      <w:pPr>
        <w:ind w:left="-709" w:firstLine="709"/>
        <w:rPr>
          <w:rFonts w:eastAsia="Arial Unicode MS"/>
          <w:sz w:val="28"/>
          <w:szCs w:val="28"/>
          <w:lang w:eastAsia="en-US"/>
        </w:rPr>
      </w:pPr>
      <w:r w:rsidRPr="009903C0">
        <w:rPr>
          <w:rFonts w:eastAsia="Arial Unicode MS"/>
          <w:sz w:val="28"/>
          <w:szCs w:val="28"/>
          <w:lang w:eastAsia="en-US"/>
        </w:rPr>
        <w:t>Показатель на 2020 год составляет не менее 150 лиц старше трудоспособного возраста, признанных нуждающимися в социальном обслуживании.</w:t>
      </w:r>
    </w:p>
    <w:p w:rsidR="00AE43CB" w:rsidRPr="009903C0" w:rsidRDefault="00AE43CB" w:rsidP="00B85660">
      <w:pPr>
        <w:ind w:left="-709" w:firstLine="709"/>
        <w:rPr>
          <w:rFonts w:eastAsia="Arial Unicode MS"/>
          <w:sz w:val="28"/>
          <w:szCs w:val="28"/>
          <w:lang w:eastAsia="en-US"/>
        </w:rPr>
      </w:pPr>
      <w:r w:rsidRPr="009903C0">
        <w:rPr>
          <w:rFonts w:eastAsia="Arial Unicode MS"/>
          <w:sz w:val="28"/>
          <w:szCs w:val="28"/>
          <w:lang w:eastAsia="en-US"/>
        </w:rPr>
        <w:t>По состоянию на 01.</w:t>
      </w:r>
      <w:r w:rsidR="00B85660" w:rsidRPr="009903C0">
        <w:rPr>
          <w:rFonts w:eastAsia="Arial Unicode MS"/>
          <w:sz w:val="28"/>
          <w:szCs w:val="28"/>
          <w:lang w:eastAsia="en-US"/>
        </w:rPr>
        <w:t>10</w:t>
      </w:r>
      <w:r w:rsidRPr="009903C0">
        <w:rPr>
          <w:rFonts w:eastAsia="Arial Unicode MS"/>
          <w:sz w:val="28"/>
          <w:szCs w:val="28"/>
          <w:lang w:eastAsia="en-US"/>
        </w:rPr>
        <w:t>.2020 г. данной мерой социальной поддержки охвачено 17</w:t>
      </w:r>
      <w:r w:rsidR="00B85660" w:rsidRPr="009903C0">
        <w:rPr>
          <w:rFonts w:eastAsia="Arial Unicode MS"/>
          <w:sz w:val="28"/>
          <w:szCs w:val="28"/>
          <w:lang w:eastAsia="en-US"/>
        </w:rPr>
        <w:t>3</w:t>
      </w:r>
      <w:r w:rsidRPr="009903C0">
        <w:rPr>
          <w:rFonts w:eastAsia="Arial Unicode MS"/>
          <w:sz w:val="28"/>
          <w:szCs w:val="28"/>
          <w:lang w:eastAsia="en-US"/>
        </w:rPr>
        <w:t xml:space="preserve"> чел., что  составляет 1</w:t>
      </w:r>
      <w:r w:rsidR="00B85660" w:rsidRPr="009903C0">
        <w:rPr>
          <w:rFonts w:eastAsia="Arial Unicode MS"/>
          <w:sz w:val="28"/>
          <w:szCs w:val="28"/>
          <w:lang w:eastAsia="en-US"/>
        </w:rPr>
        <w:t>1</w:t>
      </w:r>
      <w:r w:rsidRPr="009903C0">
        <w:rPr>
          <w:rFonts w:eastAsia="Arial Unicode MS"/>
          <w:sz w:val="28"/>
          <w:szCs w:val="28"/>
          <w:lang w:eastAsia="en-US"/>
        </w:rPr>
        <w:t>5 % от запланированного количества человек, подлежащих уходу.</w:t>
      </w:r>
    </w:p>
    <w:p w:rsidR="00AE43CB" w:rsidRPr="009903C0" w:rsidRDefault="00AE43CB" w:rsidP="00B85660">
      <w:pPr>
        <w:ind w:left="-709" w:firstLine="709"/>
        <w:rPr>
          <w:rFonts w:eastAsia="Arial Unicode MS"/>
          <w:sz w:val="28"/>
          <w:szCs w:val="28"/>
          <w:lang w:eastAsia="en-US"/>
        </w:rPr>
      </w:pPr>
      <w:r w:rsidRPr="009903C0">
        <w:rPr>
          <w:rFonts w:eastAsia="Arial Unicode MS"/>
          <w:sz w:val="28"/>
          <w:szCs w:val="28"/>
          <w:lang w:eastAsia="en-US"/>
        </w:rPr>
        <w:t xml:space="preserve">С целью выявления граждан пожилого возраста и инвалидов, нуждающихся в сбалансированном социальном обслуживании и медицинской помощи на дому, в полустационарной и стационарной форме с привлечением патронажной службы, а также по поддержке семейного ухода, организуются выезды мобильных бригад. </w:t>
      </w:r>
      <w:r w:rsidR="00B85660" w:rsidRPr="009903C0">
        <w:rPr>
          <w:rFonts w:eastAsia="Arial Unicode MS"/>
          <w:sz w:val="28"/>
          <w:szCs w:val="28"/>
          <w:lang w:eastAsia="en-US"/>
        </w:rPr>
        <w:tab/>
      </w:r>
      <w:r w:rsidR="00B85660" w:rsidRPr="009903C0">
        <w:rPr>
          <w:rFonts w:eastAsia="Arial Unicode MS"/>
          <w:sz w:val="28"/>
          <w:szCs w:val="28"/>
          <w:lang w:eastAsia="en-US"/>
        </w:rPr>
        <w:tab/>
      </w:r>
      <w:r w:rsidRPr="009903C0">
        <w:rPr>
          <w:rFonts w:eastAsia="Arial Unicode MS"/>
          <w:sz w:val="28"/>
          <w:szCs w:val="28"/>
          <w:lang w:eastAsia="en-US"/>
        </w:rPr>
        <w:t>При посещении граждан на дому предлагаются социальные услуги, необходимые гражданину, составляется акт обследования жилищно-бытовых условий проживания, акт оценки степени утраты способности к самообслуживанию.</w:t>
      </w:r>
    </w:p>
    <w:p w:rsidR="00AE43CB" w:rsidRPr="009903C0" w:rsidRDefault="00AE43CB" w:rsidP="00B85660">
      <w:pPr>
        <w:ind w:left="-709" w:firstLine="709"/>
        <w:rPr>
          <w:rFonts w:eastAsia="Arial Unicode MS"/>
          <w:sz w:val="28"/>
          <w:szCs w:val="28"/>
          <w:lang w:eastAsia="en-US"/>
        </w:rPr>
      </w:pPr>
      <w:r w:rsidRPr="009903C0">
        <w:rPr>
          <w:rFonts w:eastAsia="Arial Unicode MS"/>
          <w:sz w:val="28"/>
          <w:szCs w:val="28"/>
          <w:lang w:eastAsia="en-US"/>
        </w:rPr>
        <w:t xml:space="preserve"> В настоящее время надомное социальное обслуживание на территории МО «Тереньгульский район» предоставляется Тереньгульским  отделением социальной помощи на дому ОГБУСО ЦСО «Парус  надежды» в </w:t>
      </w:r>
      <w:proofErr w:type="spellStart"/>
      <w:r w:rsidRPr="009903C0">
        <w:rPr>
          <w:rFonts w:eastAsia="Arial Unicode MS"/>
          <w:sz w:val="28"/>
          <w:szCs w:val="28"/>
          <w:lang w:eastAsia="en-US"/>
        </w:rPr>
        <w:t>р.п</w:t>
      </w:r>
      <w:proofErr w:type="spellEnd"/>
      <w:r w:rsidRPr="009903C0">
        <w:rPr>
          <w:rFonts w:eastAsia="Arial Unicode MS"/>
          <w:sz w:val="28"/>
          <w:szCs w:val="28"/>
          <w:lang w:eastAsia="en-US"/>
        </w:rPr>
        <w:t>. Кузоватово. Услуги на дому оказывают 2</w:t>
      </w:r>
      <w:r w:rsidR="00B85660" w:rsidRPr="009903C0">
        <w:rPr>
          <w:rFonts w:eastAsia="Arial Unicode MS"/>
          <w:sz w:val="28"/>
          <w:szCs w:val="28"/>
          <w:lang w:eastAsia="en-US"/>
        </w:rPr>
        <w:t>7</w:t>
      </w:r>
      <w:r w:rsidRPr="009903C0">
        <w:rPr>
          <w:rFonts w:eastAsia="Arial Unicode MS"/>
          <w:sz w:val="28"/>
          <w:szCs w:val="28"/>
          <w:lang w:eastAsia="en-US"/>
        </w:rPr>
        <w:t xml:space="preserve"> </w:t>
      </w:r>
      <w:proofErr w:type="gramStart"/>
      <w:r w:rsidRPr="009903C0">
        <w:rPr>
          <w:rFonts w:eastAsia="Arial Unicode MS"/>
          <w:sz w:val="28"/>
          <w:szCs w:val="28"/>
          <w:lang w:eastAsia="en-US"/>
        </w:rPr>
        <w:t>штатных</w:t>
      </w:r>
      <w:proofErr w:type="gramEnd"/>
      <w:r w:rsidRPr="009903C0">
        <w:rPr>
          <w:rFonts w:eastAsia="Arial Unicode MS"/>
          <w:sz w:val="28"/>
          <w:szCs w:val="28"/>
          <w:lang w:eastAsia="en-US"/>
        </w:rPr>
        <w:t xml:space="preserve"> социальных работника отделения. На 01.</w:t>
      </w:r>
      <w:r w:rsidR="00B85660" w:rsidRPr="009903C0">
        <w:rPr>
          <w:rFonts w:eastAsia="Arial Unicode MS"/>
          <w:sz w:val="28"/>
          <w:szCs w:val="28"/>
          <w:lang w:eastAsia="en-US"/>
        </w:rPr>
        <w:t>10</w:t>
      </w:r>
      <w:r w:rsidRPr="009903C0">
        <w:rPr>
          <w:rFonts w:eastAsia="Arial Unicode MS"/>
          <w:sz w:val="28"/>
          <w:szCs w:val="28"/>
          <w:lang w:eastAsia="en-US"/>
        </w:rPr>
        <w:t>.2020 года они востребованы у 17</w:t>
      </w:r>
      <w:r w:rsidR="00B85660" w:rsidRPr="009903C0">
        <w:rPr>
          <w:rFonts w:eastAsia="Arial Unicode MS"/>
          <w:sz w:val="28"/>
          <w:szCs w:val="28"/>
          <w:lang w:eastAsia="en-US"/>
        </w:rPr>
        <w:t>3</w:t>
      </w:r>
      <w:r w:rsidRPr="009903C0">
        <w:rPr>
          <w:rFonts w:eastAsia="Arial Unicode MS"/>
          <w:sz w:val="28"/>
          <w:szCs w:val="28"/>
          <w:lang w:eastAsia="en-US"/>
        </w:rPr>
        <w:t xml:space="preserve"> пенсионеров и инвалидов, нуждающихся в социальном обслуживании. Из них социальные услуги на дому  за полную плату получают 5 чел., 1</w:t>
      </w:r>
      <w:r w:rsidR="00B85660" w:rsidRPr="009903C0">
        <w:rPr>
          <w:rFonts w:eastAsia="Arial Unicode MS"/>
          <w:sz w:val="28"/>
          <w:szCs w:val="28"/>
          <w:lang w:eastAsia="en-US"/>
        </w:rPr>
        <w:t>07</w:t>
      </w:r>
      <w:r w:rsidRPr="009903C0">
        <w:rPr>
          <w:rFonts w:eastAsia="Arial Unicode MS"/>
          <w:sz w:val="28"/>
          <w:szCs w:val="28"/>
          <w:lang w:eastAsia="en-US"/>
        </w:rPr>
        <w:t xml:space="preserve"> чел. - за частичную оплату, бесплатно – 6</w:t>
      </w:r>
      <w:r w:rsidR="00B85660" w:rsidRPr="009903C0">
        <w:rPr>
          <w:rFonts w:eastAsia="Arial Unicode MS"/>
          <w:sz w:val="28"/>
          <w:szCs w:val="28"/>
          <w:lang w:eastAsia="en-US"/>
        </w:rPr>
        <w:t>1</w:t>
      </w:r>
      <w:r w:rsidRPr="009903C0">
        <w:rPr>
          <w:rFonts w:eastAsia="Arial Unicode MS"/>
          <w:sz w:val="28"/>
          <w:szCs w:val="28"/>
          <w:lang w:eastAsia="en-US"/>
        </w:rPr>
        <w:t xml:space="preserve"> чел. В том числе из 17</w:t>
      </w:r>
      <w:r w:rsidR="00B85660" w:rsidRPr="009903C0">
        <w:rPr>
          <w:rFonts w:eastAsia="Arial Unicode MS"/>
          <w:sz w:val="28"/>
          <w:szCs w:val="28"/>
          <w:lang w:eastAsia="en-US"/>
        </w:rPr>
        <w:t>3</w:t>
      </w:r>
      <w:r w:rsidRPr="009903C0">
        <w:rPr>
          <w:rFonts w:eastAsia="Arial Unicode MS"/>
          <w:sz w:val="28"/>
          <w:szCs w:val="28"/>
          <w:lang w:eastAsia="en-US"/>
        </w:rPr>
        <w:t xml:space="preserve"> пенсионеров и инвалидов:  1 – УВОВ (инв. II гр.), 2 вдовы умерших ветеранов ВОВ (1- ИВОВ, 1- УВОВ), </w:t>
      </w:r>
      <w:r w:rsidR="009903C0" w:rsidRPr="009903C0">
        <w:rPr>
          <w:rFonts w:eastAsia="Arial Unicode MS"/>
          <w:sz w:val="28"/>
          <w:szCs w:val="28"/>
          <w:lang w:eastAsia="en-US"/>
        </w:rPr>
        <w:t>10</w:t>
      </w:r>
      <w:r w:rsidRPr="009903C0">
        <w:rPr>
          <w:rFonts w:eastAsia="Arial Unicode MS"/>
          <w:sz w:val="28"/>
          <w:szCs w:val="28"/>
          <w:lang w:eastAsia="en-US"/>
        </w:rPr>
        <w:t xml:space="preserve"> тружеников тыла.</w:t>
      </w:r>
    </w:p>
    <w:p w:rsidR="00AE43CB" w:rsidRPr="009903C0" w:rsidRDefault="00AE43CB" w:rsidP="00B85660">
      <w:pPr>
        <w:ind w:left="-709" w:firstLine="709"/>
        <w:rPr>
          <w:rFonts w:eastAsia="Arial Unicode MS"/>
          <w:sz w:val="28"/>
          <w:szCs w:val="28"/>
          <w:lang w:eastAsia="en-US"/>
        </w:rPr>
      </w:pPr>
      <w:r w:rsidRPr="009903C0">
        <w:rPr>
          <w:rFonts w:eastAsia="Arial Unicode MS"/>
          <w:sz w:val="28"/>
          <w:szCs w:val="28"/>
          <w:lang w:eastAsia="en-US"/>
        </w:rPr>
        <w:t xml:space="preserve">За </w:t>
      </w:r>
      <w:r w:rsidR="009903C0" w:rsidRPr="009903C0">
        <w:rPr>
          <w:rFonts w:eastAsia="Arial Unicode MS"/>
          <w:sz w:val="28"/>
          <w:szCs w:val="28"/>
          <w:lang w:eastAsia="en-US"/>
        </w:rPr>
        <w:t>9</w:t>
      </w:r>
      <w:r w:rsidRPr="009903C0">
        <w:rPr>
          <w:rFonts w:eastAsia="Arial Unicode MS"/>
          <w:sz w:val="28"/>
          <w:szCs w:val="28"/>
          <w:lang w:eastAsia="en-US"/>
        </w:rPr>
        <w:t xml:space="preserve"> месяцев 2020 года выявлено 2</w:t>
      </w:r>
      <w:r w:rsidR="009903C0" w:rsidRPr="009903C0">
        <w:rPr>
          <w:rFonts w:eastAsia="Arial Unicode MS"/>
          <w:sz w:val="28"/>
          <w:szCs w:val="28"/>
          <w:lang w:eastAsia="en-US"/>
        </w:rPr>
        <w:t>9</w:t>
      </w:r>
      <w:r w:rsidRPr="009903C0">
        <w:rPr>
          <w:rFonts w:eastAsia="Arial Unicode MS"/>
          <w:sz w:val="28"/>
          <w:szCs w:val="28"/>
          <w:lang w:eastAsia="en-US"/>
        </w:rPr>
        <w:t xml:space="preserve"> человек, нуждающихся в сбалансированном социальном обслуживании и медицинской помощи на дому, в полустационарной и стационарной форме с привлечением патронажной службы, а так же по поддержке семейного ухода, в том числе:</w:t>
      </w:r>
    </w:p>
    <w:p w:rsidR="009903C0" w:rsidRPr="009903C0" w:rsidRDefault="009903C0" w:rsidP="009903C0">
      <w:pPr>
        <w:ind w:left="-709" w:right="113" w:firstLine="708"/>
        <w:rPr>
          <w:rFonts w:eastAsia="Arial Unicode MS"/>
          <w:sz w:val="28"/>
          <w:szCs w:val="28"/>
          <w:lang w:eastAsia="en-US"/>
        </w:rPr>
      </w:pPr>
      <w:proofErr w:type="gramStart"/>
      <w:r w:rsidRPr="009903C0">
        <w:rPr>
          <w:rFonts w:eastAsia="Arial Unicode MS"/>
          <w:sz w:val="28"/>
          <w:szCs w:val="28"/>
          <w:lang w:eastAsia="en-US"/>
        </w:rPr>
        <w:t>- нуждающихся в социальном обслуживании на дому первично 25 граждан пожилого  возраста, из них: 18 человек взяты на обслуживание, 7 человек находятся в очереди;</w:t>
      </w:r>
      <w:proofErr w:type="gramEnd"/>
    </w:p>
    <w:p w:rsidR="009903C0" w:rsidRPr="009903C0" w:rsidRDefault="009903C0" w:rsidP="009903C0">
      <w:pPr>
        <w:ind w:left="-709" w:right="113" w:firstLine="708"/>
        <w:rPr>
          <w:rFonts w:eastAsia="Arial Unicode MS"/>
          <w:sz w:val="28"/>
          <w:szCs w:val="28"/>
          <w:lang w:eastAsia="en-US"/>
        </w:rPr>
      </w:pPr>
      <w:r w:rsidRPr="009903C0">
        <w:rPr>
          <w:rFonts w:eastAsia="Arial Unicode MS"/>
          <w:sz w:val="28"/>
          <w:szCs w:val="28"/>
          <w:lang w:eastAsia="en-US"/>
        </w:rPr>
        <w:t xml:space="preserve">- </w:t>
      </w:r>
      <w:proofErr w:type="gramStart"/>
      <w:r w:rsidRPr="009903C0">
        <w:rPr>
          <w:rFonts w:eastAsia="Arial Unicode MS"/>
          <w:sz w:val="28"/>
          <w:szCs w:val="28"/>
          <w:lang w:eastAsia="en-US"/>
        </w:rPr>
        <w:t>нуждающихся</w:t>
      </w:r>
      <w:proofErr w:type="gramEnd"/>
      <w:r w:rsidRPr="009903C0">
        <w:rPr>
          <w:rFonts w:eastAsia="Arial Unicode MS"/>
          <w:sz w:val="28"/>
          <w:szCs w:val="28"/>
          <w:lang w:eastAsia="en-US"/>
        </w:rPr>
        <w:t xml:space="preserve"> в стационарном обслуживании - 4 одиноко проживающий пенсионер. </w:t>
      </w:r>
    </w:p>
    <w:p w:rsidR="009903C0" w:rsidRPr="009903C0" w:rsidRDefault="009903C0" w:rsidP="009903C0">
      <w:pPr>
        <w:ind w:left="-709" w:right="113" w:firstLine="708"/>
        <w:rPr>
          <w:rFonts w:eastAsia="Arial Unicode MS"/>
          <w:sz w:val="28"/>
          <w:szCs w:val="28"/>
          <w:lang w:eastAsia="en-US"/>
        </w:rPr>
      </w:pPr>
      <w:r w:rsidRPr="009903C0">
        <w:rPr>
          <w:rFonts w:eastAsia="Arial Unicode MS"/>
          <w:sz w:val="28"/>
          <w:szCs w:val="28"/>
          <w:lang w:eastAsia="en-US"/>
        </w:rPr>
        <w:lastRenderedPageBreak/>
        <w:t>Также проведена работа по пересмотру нуждающихся в социальном обслуживании на дому, оформленных ранее - 9 граждан пожилого  возраста.</w:t>
      </w:r>
    </w:p>
    <w:p w:rsidR="00AE43CB" w:rsidRPr="009903C0" w:rsidRDefault="00AE43CB" w:rsidP="00B85660">
      <w:pPr>
        <w:ind w:left="-709" w:firstLine="709"/>
        <w:rPr>
          <w:rFonts w:eastAsia="Arial Unicode MS"/>
          <w:sz w:val="28"/>
          <w:szCs w:val="28"/>
          <w:lang w:eastAsia="en-US"/>
        </w:rPr>
      </w:pPr>
      <w:r w:rsidRPr="009903C0">
        <w:rPr>
          <w:rFonts w:eastAsia="Arial Unicode MS"/>
          <w:sz w:val="28"/>
          <w:szCs w:val="28"/>
          <w:lang w:eastAsia="en-US"/>
        </w:rPr>
        <w:t>Долговременным уходом,  включающим сбалансированное социальное обслуживание на дому, охвачено 5</w:t>
      </w:r>
      <w:r w:rsidR="009903C0" w:rsidRPr="009903C0">
        <w:rPr>
          <w:rFonts w:eastAsia="Arial Unicode MS"/>
          <w:sz w:val="28"/>
          <w:szCs w:val="28"/>
          <w:lang w:eastAsia="en-US"/>
        </w:rPr>
        <w:t>4</w:t>
      </w:r>
      <w:r w:rsidRPr="009903C0">
        <w:rPr>
          <w:rFonts w:eastAsia="Arial Unicode MS"/>
          <w:sz w:val="28"/>
          <w:szCs w:val="28"/>
          <w:lang w:eastAsia="en-US"/>
        </w:rPr>
        <w:t xml:space="preserve"> граждан</w:t>
      </w:r>
      <w:r w:rsidR="009903C0" w:rsidRPr="009903C0">
        <w:rPr>
          <w:rFonts w:eastAsia="Arial Unicode MS"/>
          <w:sz w:val="28"/>
          <w:szCs w:val="28"/>
          <w:lang w:eastAsia="en-US"/>
        </w:rPr>
        <w:t>ина</w:t>
      </w:r>
      <w:r w:rsidRPr="009903C0">
        <w:rPr>
          <w:rFonts w:eastAsia="Arial Unicode MS"/>
          <w:sz w:val="28"/>
          <w:szCs w:val="28"/>
          <w:lang w:eastAsia="en-US"/>
        </w:rPr>
        <w:t xml:space="preserve"> пожилого возраста и инвалидов.  Данный вид ухода включает в себя предоставление социальных услуг на дому согласно потребностей гражданина, в том числе: социально-бытовые (уборка помещений, предоставление гигиенических услуг лицам, не способным по состоянию здоровья самостоятельно осуществлять за собой уход, помощь в приеме пищи, лекарств, сопровождение вне дома, в том числе к врачу и </w:t>
      </w:r>
      <w:proofErr w:type="spellStart"/>
      <w:r w:rsidRPr="009903C0">
        <w:rPr>
          <w:rFonts w:eastAsia="Arial Unicode MS"/>
          <w:sz w:val="28"/>
          <w:szCs w:val="28"/>
          <w:lang w:eastAsia="en-US"/>
        </w:rPr>
        <w:t>т</w:t>
      </w:r>
      <w:proofErr w:type="gramStart"/>
      <w:r w:rsidRPr="009903C0">
        <w:rPr>
          <w:rFonts w:eastAsia="Arial Unicode MS"/>
          <w:sz w:val="28"/>
          <w:szCs w:val="28"/>
          <w:lang w:eastAsia="en-US"/>
        </w:rPr>
        <w:t>.д</w:t>
      </w:r>
      <w:proofErr w:type="spellEnd"/>
      <w:proofErr w:type="gramEnd"/>
      <w:r w:rsidRPr="009903C0">
        <w:rPr>
          <w:rFonts w:eastAsia="Arial Unicode MS"/>
          <w:sz w:val="28"/>
          <w:szCs w:val="28"/>
          <w:lang w:eastAsia="en-US"/>
        </w:rPr>
        <w:t>), социально-медицинские (систематическое наблюдение за получателями социальных услуг в целях отклонений в состоянии их здоровья).</w:t>
      </w:r>
    </w:p>
    <w:p w:rsidR="00AE43CB" w:rsidRPr="009903C0" w:rsidRDefault="00AE43CB" w:rsidP="00B85660">
      <w:pPr>
        <w:ind w:left="-709" w:firstLine="709"/>
        <w:rPr>
          <w:rFonts w:eastAsia="Arial Unicode MS"/>
          <w:sz w:val="28"/>
          <w:szCs w:val="28"/>
          <w:lang w:eastAsia="en-US"/>
        </w:rPr>
      </w:pPr>
      <w:r w:rsidRPr="009903C0">
        <w:rPr>
          <w:rFonts w:eastAsia="Arial Unicode MS"/>
          <w:sz w:val="28"/>
          <w:szCs w:val="28"/>
          <w:lang w:eastAsia="en-US"/>
        </w:rPr>
        <w:t xml:space="preserve">Организация медицинской помощи на дому, в полустационарной и стационарной форме включает в себя выполнение процедур, связанных с организацией ухода, наблюдением за состоянием здоровья социальных услуг (измерение температуры, артериального давления, </w:t>
      </w:r>
      <w:proofErr w:type="gramStart"/>
      <w:r w:rsidRPr="009903C0">
        <w:rPr>
          <w:rFonts w:eastAsia="Arial Unicode MS"/>
          <w:sz w:val="28"/>
          <w:szCs w:val="28"/>
          <w:lang w:eastAsia="en-US"/>
        </w:rPr>
        <w:t>контроль за</w:t>
      </w:r>
      <w:proofErr w:type="gramEnd"/>
      <w:r w:rsidRPr="009903C0">
        <w:rPr>
          <w:rFonts w:eastAsia="Arial Unicode MS"/>
          <w:sz w:val="28"/>
          <w:szCs w:val="28"/>
          <w:lang w:eastAsia="en-US"/>
        </w:rPr>
        <w:t xml:space="preserve"> приемом лекарственных препаратов). Данные услуги на сегодняшний день получили </w:t>
      </w:r>
      <w:r w:rsidR="009903C0" w:rsidRPr="009903C0">
        <w:rPr>
          <w:rFonts w:eastAsia="Arial Unicode MS"/>
          <w:sz w:val="28"/>
          <w:szCs w:val="28"/>
          <w:lang w:eastAsia="en-US"/>
        </w:rPr>
        <w:t>20</w:t>
      </w:r>
      <w:r w:rsidRPr="009903C0">
        <w:rPr>
          <w:rFonts w:eastAsia="Arial Unicode MS"/>
          <w:sz w:val="28"/>
          <w:szCs w:val="28"/>
          <w:lang w:eastAsia="en-US"/>
        </w:rPr>
        <w:t xml:space="preserve"> человек.</w:t>
      </w:r>
    </w:p>
    <w:p w:rsidR="00AE43CB" w:rsidRPr="00B85660" w:rsidRDefault="00AE43CB" w:rsidP="00B85660">
      <w:pPr>
        <w:ind w:left="-709" w:firstLine="709"/>
        <w:rPr>
          <w:rFonts w:eastAsia="Arial Unicode MS"/>
          <w:color w:val="FF0000"/>
          <w:sz w:val="28"/>
          <w:szCs w:val="28"/>
          <w:lang w:eastAsia="en-US"/>
        </w:rPr>
      </w:pPr>
    </w:p>
    <w:p w:rsidR="0007295C" w:rsidRPr="009903C0" w:rsidRDefault="008844CC" w:rsidP="009903C0">
      <w:pPr>
        <w:ind w:left="-709" w:right="113" w:firstLine="709"/>
        <w:rPr>
          <w:rFonts w:eastAsia="Arial Unicode MS"/>
          <w:sz w:val="28"/>
          <w:szCs w:val="28"/>
          <w:lang w:eastAsia="en-US"/>
        </w:rPr>
      </w:pPr>
      <w:proofErr w:type="gramStart"/>
      <w:r w:rsidRPr="009903C0">
        <w:rPr>
          <w:rFonts w:eastAsia="Arial Unicode MS"/>
          <w:b/>
          <w:sz w:val="28"/>
          <w:szCs w:val="28"/>
          <w:lang w:eastAsia="en-US"/>
        </w:rPr>
        <w:t xml:space="preserve">Работа мобильных бригад на территории муниципального образования Ульяновской области для доставки лиц, старше 65 лет, проживающих в сельской местности </w:t>
      </w:r>
      <w:r w:rsidRPr="009903C0">
        <w:rPr>
          <w:rFonts w:eastAsia="Arial Unicode MS"/>
          <w:sz w:val="28"/>
          <w:szCs w:val="28"/>
          <w:lang w:eastAsia="en-US"/>
        </w:rPr>
        <w:t>в медицинские организации, организована в соответствии с положением о службе «Мобильная бригада»,  утвержденным Приказом Министерства здравоохранения и Министерства семейной, демографической политики и социального благополучия Ульяновской области об утверждении  Порядка доставки лиц старше 65 лет, проживающих в сельской местности, подлежащих доставке в</w:t>
      </w:r>
      <w:proofErr w:type="gramEnd"/>
      <w:r w:rsidRPr="009903C0">
        <w:rPr>
          <w:rFonts w:eastAsia="Arial Unicode MS"/>
          <w:sz w:val="28"/>
          <w:szCs w:val="28"/>
          <w:lang w:eastAsia="en-US"/>
        </w:rPr>
        <w:t xml:space="preserve"> государственные учреждения здравоохранения Ульяновской области от 22.10.2019г. </w:t>
      </w:r>
    </w:p>
    <w:p w:rsidR="00073975" w:rsidRPr="009903C0" w:rsidRDefault="00073975" w:rsidP="009903C0">
      <w:pPr>
        <w:ind w:left="-709" w:firstLine="709"/>
        <w:rPr>
          <w:rFonts w:ascii="PT Astra Serif" w:eastAsia="Tahoma" w:hAnsi="PT Astra Serif"/>
          <w:sz w:val="28"/>
          <w:szCs w:val="28"/>
          <w:lang w:eastAsia="en-US" w:bidi="ru-RU"/>
        </w:rPr>
      </w:pPr>
      <w:proofErr w:type="gramStart"/>
      <w:r w:rsidRPr="009903C0">
        <w:rPr>
          <w:rFonts w:ascii="PT Astra Serif" w:eastAsia="Tahoma" w:hAnsi="PT Astra Serif"/>
          <w:sz w:val="28"/>
          <w:szCs w:val="28"/>
          <w:lang w:eastAsia="en-US" w:bidi="ru-RU"/>
        </w:rPr>
        <w:t xml:space="preserve">Работа </w:t>
      </w:r>
      <w:r w:rsidRPr="009903C0">
        <w:rPr>
          <w:rFonts w:ascii="PT Astra Serif" w:eastAsia="Tahoma" w:hAnsi="PT Astra Serif"/>
          <w:b/>
          <w:sz w:val="28"/>
          <w:szCs w:val="28"/>
          <w:lang w:eastAsia="en-US" w:bidi="ru-RU"/>
        </w:rPr>
        <w:t>мобильных бригад</w:t>
      </w:r>
      <w:r w:rsidRPr="009903C0">
        <w:rPr>
          <w:rFonts w:ascii="PT Astra Serif" w:eastAsia="Tahoma" w:hAnsi="PT Astra Serif"/>
          <w:sz w:val="28"/>
          <w:szCs w:val="28"/>
          <w:lang w:eastAsia="en-US" w:bidi="ru-RU"/>
        </w:rPr>
        <w:t xml:space="preserve"> на территории муниципального образования Ульяновской области для доставки лиц, старше 65 лет, проживающих в сельской местности в медицинские организации, организована в соответствии с положением о службе «Мобильная бригада»,  утвержденным Приказом Министерства здравоохранения и Министерства семейной, демографической политики и социального благополучия Ульяновской области об утверждении  Порядка доставки лиц старше 65 лет, проживающих в сельской местности, подлежащих доставке в</w:t>
      </w:r>
      <w:proofErr w:type="gramEnd"/>
      <w:r w:rsidRPr="009903C0">
        <w:rPr>
          <w:rFonts w:ascii="PT Astra Serif" w:eastAsia="Tahoma" w:hAnsi="PT Astra Serif"/>
          <w:sz w:val="28"/>
          <w:szCs w:val="28"/>
          <w:lang w:eastAsia="en-US" w:bidi="ru-RU"/>
        </w:rPr>
        <w:t xml:space="preserve"> государственные учреждения здравоохранения Ульяновской области от 22.10.2019г.  В период с 01.01.2020 г.  по  01.</w:t>
      </w:r>
      <w:r w:rsidR="009903C0" w:rsidRPr="009903C0">
        <w:rPr>
          <w:rFonts w:ascii="PT Astra Serif" w:eastAsia="Tahoma" w:hAnsi="PT Astra Serif"/>
          <w:sz w:val="28"/>
          <w:szCs w:val="28"/>
          <w:lang w:eastAsia="en-US" w:bidi="ru-RU"/>
        </w:rPr>
        <w:t>10</w:t>
      </w:r>
      <w:r w:rsidRPr="009903C0">
        <w:rPr>
          <w:rFonts w:ascii="PT Astra Serif" w:eastAsia="Tahoma" w:hAnsi="PT Astra Serif"/>
          <w:sz w:val="28"/>
          <w:szCs w:val="28"/>
          <w:lang w:eastAsia="en-US" w:bidi="ru-RU"/>
        </w:rPr>
        <w:t xml:space="preserve">.2020 г. проведено обследование </w:t>
      </w:r>
      <w:r w:rsidR="009903C0" w:rsidRPr="009903C0">
        <w:rPr>
          <w:rFonts w:ascii="PT Astra Serif" w:eastAsia="Tahoma" w:hAnsi="PT Astra Serif"/>
          <w:sz w:val="28"/>
          <w:szCs w:val="28"/>
          <w:lang w:eastAsia="en-US" w:bidi="ru-RU"/>
        </w:rPr>
        <w:t>315</w:t>
      </w:r>
      <w:r w:rsidRPr="009903C0">
        <w:rPr>
          <w:rFonts w:ascii="PT Astra Serif" w:eastAsia="Tahoma" w:hAnsi="PT Astra Serif"/>
          <w:sz w:val="28"/>
          <w:szCs w:val="28"/>
          <w:lang w:eastAsia="en-US" w:bidi="ru-RU"/>
        </w:rPr>
        <w:t xml:space="preserve"> </w:t>
      </w:r>
      <w:r w:rsidR="009903C0" w:rsidRPr="009903C0">
        <w:rPr>
          <w:rFonts w:ascii="PT Astra Serif" w:eastAsia="Tahoma" w:hAnsi="PT Astra Serif"/>
          <w:sz w:val="28"/>
          <w:szCs w:val="28"/>
          <w:lang w:eastAsia="en-US" w:bidi="ru-RU"/>
        </w:rPr>
        <w:t xml:space="preserve">граждан </w:t>
      </w:r>
      <w:r w:rsidRPr="009903C0">
        <w:rPr>
          <w:rFonts w:ascii="PT Astra Serif" w:eastAsia="Tahoma" w:hAnsi="PT Astra Serif"/>
          <w:sz w:val="28"/>
          <w:szCs w:val="28"/>
          <w:lang w:eastAsia="en-US" w:bidi="ru-RU"/>
        </w:rPr>
        <w:t xml:space="preserve">старше 65 лет, что составляет 42,44 % от запланированного количества граждан, подлежащих обследованию. </w:t>
      </w:r>
    </w:p>
    <w:p w:rsidR="00073975" w:rsidRPr="009903C0" w:rsidRDefault="00073975" w:rsidP="009903C0">
      <w:pPr>
        <w:ind w:left="-709" w:firstLine="709"/>
        <w:rPr>
          <w:rFonts w:ascii="PT Astra Serif" w:eastAsia="Tahoma" w:hAnsi="PT Astra Serif"/>
          <w:sz w:val="28"/>
          <w:szCs w:val="28"/>
          <w:lang w:eastAsia="en-US" w:bidi="ru-RU"/>
        </w:rPr>
      </w:pPr>
      <w:r w:rsidRPr="009903C0">
        <w:rPr>
          <w:rFonts w:ascii="PT Astra Serif" w:eastAsia="Tahoma" w:hAnsi="PT Astra Serif"/>
          <w:sz w:val="28"/>
          <w:szCs w:val="28"/>
          <w:lang w:eastAsia="en-US" w:bidi="ru-RU"/>
        </w:rPr>
        <w:t xml:space="preserve">За </w:t>
      </w:r>
      <w:r w:rsidR="009903C0" w:rsidRPr="009903C0">
        <w:rPr>
          <w:rFonts w:ascii="PT Astra Serif" w:eastAsia="Tahoma" w:hAnsi="PT Astra Serif"/>
          <w:sz w:val="28"/>
          <w:szCs w:val="28"/>
          <w:lang w:eastAsia="en-US" w:bidi="ru-RU"/>
        </w:rPr>
        <w:t xml:space="preserve">9 </w:t>
      </w:r>
      <w:r w:rsidRPr="009903C0">
        <w:rPr>
          <w:rFonts w:ascii="PT Astra Serif" w:eastAsia="Tahoma" w:hAnsi="PT Astra Serif"/>
          <w:sz w:val="28"/>
          <w:szCs w:val="28"/>
          <w:lang w:eastAsia="en-US" w:bidi="ru-RU"/>
        </w:rPr>
        <w:t xml:space="preserve">месяцев 2020 г. проведено  69 выездов мобильной службы социального обслуживания населения, в ходе которых </w:t>
      </w:r>
      <w:r w:rsidR="009903C0" w:rsidRPr="009903C0">
        <w:rPr>
          <w:rFonts w:ascii="PT Astra Serif" w:eastAsia="Tahoma" w:hAnsi="PT Astra Serif"/>
          <w:sz w:val="28"/>
          <w:szCs w:val="28"/>
          <w:lang w:eastAsia="en-US" w:bidi="ru-RU"/>
        </w:rPr>
        <w:t>1117</w:t>
      </w:r>
      <w:r w:rsidRPr="009903C0">
        <w:rPr>
          <w:rFonts w:ascii="PT Astra Serif" w:eastAsia="Tahoma" w:hAnsi="PT Astra Serif"/>
          <w:sz w:val="28"/>
          <w:szCs w:val="28"/>
          <w:lang w:eastAsia="en-US" w:bidi="ru-RU"/>
        </w:rPr>
        <w:t xml:space="preserve"> граждан получил</w:t>
      </w:r>
      <w:r w:rsidR="009903C0" w:rsidRPr="009903C0">
        <w:rPr>
          <w:rFonts w:ascii="PT Astra Serif" w:eastAsia="Tahoma" w:hAnsi="PT Astra Serif"/>
          <w:sz w:val="28"/>
          <w:szCs w:val="28"/>
          <w:lang w:eastAsia="en-US" w:bidi="ru-RU"/>
        </w:rPr>
        <w:t>и</w:t>
      </w:r>
      <w:r w:rsidRPr="009903C0">
        <w:rPr>
          <w:rFonts w:ascii="PT Astra Serif" w:eastAsia="Tahoma" w:hAnsi="PT Astra Serif"/>
          <w:sz w:val="28"/>
          <w:szCs w:val="28"/>
          <w:lang w:eastAsia="en-US" w:bidi="ru-RU"/>
        </w:rPr>
        <w:t xml:space="preserve"> консультативную и практическую помощь, разъяснения по федеральному и региональному законодательству. Из них выявлено нуждающихся в доставке до ГУЗ «Тереньгульская РБ»  105 человек, все 105 чел. доставлены на обследование. </w:t>
      </w:r>
    </w:p>
    <w:p w:rsidR="00F674B9" w:rsidRDefault="00F674B9" w:rsidP="009903C0">
      <w:pPr>
        <w:ind w:left="-709" w:firstLine="709"/>
        <w:rPr>
          <w:rFonts w:ascii="PT Astra Serif" w:hAnsi="PT Astra Serif"/>
          <w:sz w:val="28"/>
          <w:szCs w:val="28"/>
        </w:rPr>
      </w:pPr>
    </w:p>
    <w:p w:rsidR="009903C0" w:rsidRDefault="009903C0" w:rsidP="009903C0">
      <w:pPr>
        <w:ind w:left="-709" w:firstLine="709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sectPr w:rsidR="009903C0" w:rsidSect="001A0E6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2A126D"/>
    <w:multiLevelType w:val="hybridMultilevel"/>
    <w:tmpl w:val="FC5C1220"/>
    <w:lvl w:ilvl="0" w:tplc="C51C5C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A316DCE"/>
    <w:multiLevelType w:val="hybridMultilevel"/>
    <w:tmpl w:val="8AA8E6CA"/>
    <w:lvl w:ilvl="0" w:tplc="78A27A04"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7C0478C"/>
    <w:multiLevelType w:val="hybridMultilevel"/>
    <w:tmpl w:val="B4C6A8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B80419B"/>
    <w:multiLevelType w:val="hybridMultilevel"/>
    <w:tmpl w:val="D42E78AC"/>
    <w:lvl w:ilvl="0" w:tplc="0419000F">
      <w:start w:val="3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5">
    <w:nsid w:val="64A0210D"/>
    <w:multiLevelType w:val="hybridMultilevel"/>
    <w:tmpl w:val="4C722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729"/>
    <w:rsid w:val="000152BC"/>
    <w:rsid w:val="00015729"/>
    <w:rsid w:val="0001763E"/>
    <w:rsid w:val="0002416C"/>
    <w:rsid w:val="00055DAC"/>
    <w:rsid w:val="00060292"/>
    <w:rsid w:val="000619BB"/>
    <w:rsid w:val="00063487"/>
    <w:rsid w:val="0007295C"/>
    <w:rsid w:val="00073975"/>
    <w:rsid w:val="00074546"/>
    <w:rsid w:val="00077DD9"/>
    <w:rsid w:val="00085B3A"/>
    <w:rsid w:val="000930F6"/>
    <w:rsid w:val="000A2BE0"/>
    <w:rsid w:val="000B16BD"/>
    <w:rsid w:val="000D1A23"/>
    <w:rsid w:val="000D728D"/>
    <w:rsid w:val="000D77EF"/>
    <w:rsid w:val="000E1052"/>
    <w:rsid w:val="00101953"/>
    <w:rsid w:val="00103AE0"/>
    <w:rsid w:val="00105093"/>
    <w:rsid w:val="00132794"/>
    <w:rsid w:val="00136E0A"/>
    <w:rsid w:val="00160586"/>
    <w:rsid w:val="00161F50"/>
    <w:rsid w:val="00164DA2"/>
    <w:rsid w:val="00165CA5"/>
    <w:rsid w:val="00192290"/>
    <w:rsid w:val="00192FC0"/>
    <w:rsid w:val="001A0E6A"/>
    <w:rsid w:val="001B3C2C"/>
    <w:rsid w:val="001C3186"/>
    <w:rsid w:val="001C7414"/>
    <w:rsid w:val="001E6344"/>
    <w:rsid w:val="001E7468"/>
    <w:rsid w:val="001F3492"/>
    <w:rsid w:val="001F5FB0"/>
    <w:rsid w:val="002171BF"/>
    <w:rsid w:val="00232861"/>
    <w:rsid w:val="00240B53"/>
    <w:rsid w:val="00246BFA"/>
    <w:rsid w:val="00250048"/>
    <w:rsid w:val="002500CB"/>
    <w:rsid w:val="00251DDC"/>
    <w:rsid w:val="00254872"/>
    <w:rsid w:val="002720F6"/>
    <w:rsid w:val="00277D47"/>
    <w:rsid w:val="002A14D6"/>
    <w:rsid w:val="002A7B8D"/>
    <w:rsid w:val="002C2702"/>
    <w:rsid w:val="00301718"/>
    <w:rsid w:val="00306B32"/>
    <w:rsid w:val="003360BA"/>
    <w:rsid w:val="00356898"/>
    <w:rsid w:val="00364575"/>
    <w:rsid w:val="003A046A"/>
    <w:rsid w:val="003A3C4C"/>
    <w:rsid w:val="003B5F90"/>
    <w:rsid w:val="003C6F4B"/>
    <w:rsid w:val="0040112B"/>
    <w:rsid w:val="004060C9"/>
    <w:rsid w:val="004108F7"/>
    <w:rsid w:val="00412685"/>
    <w:rsid w:val="00412CFC"/>
    <w:rsid w:val="00414BC2"/>
    <w:rsid w:val="00423E26"/>
    <w:rsid w:val="00431AB5"/>
    <w:rsid w:val="0045292B"/>
    <w:rsid w:val="00473EA7"/>
    <w:rsid w:val="00474742"/>
    <w:rsid w:val="004A4060"/>
    <w:rsid w:val="004B0E4C"/>
    <w:rsid w:val="004B18F4"/>
    <w:rsid w:val="004B3089"/>
    <w:rsid w:val="004B6008"/>
    <w:rsid w:val="004C1E99"/>
    <w:rsid w:val="004C45C9"/>
    <w:rsid w:val="004F4540"/>
    <w:rsid w:val="004F7F23"/>
    <w:rsid w:val="00500F67"/>
    <w:rsid w:val="00522DCF"/>
    <w:rsid w:val="00546BF3"/>
    <w:rsid w:val="00550699"/>
    <w:rsid w:val="0055236F"/>
    <w:rsid w:val="005548ED"/>
    <w:rsid w:val="00557DE3"/>
    <w:rsid w:val="00561F6E"/>
    <w:rsid w:val="00573266"/>
    <w:rsid w:val="00584B03"/>
    <w:rsid w:val="0058767B"/>
    <w:rsid w:val="005B45C4"/>
    <w:rsid w:val="005B4EDD"/>
    <w:rsid w:val="005C0B84"/>
    <w:rsid w:val="005C5EBB"/>
    <w:rsid w:val="005D04F3"/>
    <w:rsid w:val="005D0C7A"/>
    <w:rsid w:val="005D1300"/>
    <w:rsid w:val="005D2683"/>
    <w:rsid w:val="005E5275"/>
    <w:rsid w:val="00607C26"/>
    <w:rsid w:val="00610C9D"/>
    <w:rsid w:val="00635FEF"/>
    <w:rsid w:val="0063752E"/>
    <w:rsid w:val="00643D8C"/>
    <w:rsid w:val="00644A85"/>
    <w:rsid w:val="00653FC4"/>
    <w:rsid w:val="006549B5"/>
    <w:rsid w:val="00660AC7"/>
    <w:rsid w:val="00665F0D"/>
    <w:rsid w:val="00676BA2"/>
    <w:rsid w:val="0068144A"/>
    <w:rsid w:val="00694415"/>
    <w:rsid w:val="006A52A4"/>
    <w:rsid w:val="006B71F6"/>
    <w:rsid w:val="006C3907"/>
    <w:rsid w:val="006C3FF1"/>
    <w:rsid w:val="006C7416"/>
    <w:rsid w:val="006D3F4A"/>
    <w:rsid w:val="006E2F11"/>
    <w:rsid w:val="006E6387"/>
    <w:rsid w:val="00700732"/>
    <w:rsid w:val="00711D90"/>
    <w:rsid w:val="00722D37"/>
    <w:rsid w:val="007612D4"/>
    <w:rsid w:val="007737EE"/>
    <w:rsid w:val="007805C5"/>
    <w:rsid w:val="007A461F"/>
    <w:rsid w:val="007C1BCA"/>
    <w:rsid w:val="007C2623"/>
    <w:rsid w:val="007C4928"/>
    <w:rsid w:val="007C7943"/>
    <w:rsid w:val="007D7280"/>
    <w:rsid w:val="007F3ED5"/>
    <w:rsid w:val="00801739"/>
    <w:rsid w:val="00815D43"/>
    <w:rsid w:val="0081683A"/>
    <w:rsid w:val="00831BE8"/>
    <w:rsid w:val="00843F26"/>
    <w:rsid w:val="008729F6"/>
    <w:rsid w:val="008738CF"/>
    <w:rsid w:val="0087703B"/>
    <w:rsid w:val="0088424A"/>
    <w:rsid w:val="008844CC"/>
    <w:rsid w:val="00893A52"/>
    <w:rsid w:val="008B6F19"/>
    <w:rsid w:val="008C1872"/>
    <w:rsid w:val="008C6698"/>
    <w:rsid w:val="008D5D3F"/>
    <w:rsid w:val="008F440B"/>
    <w:rsid w:val="00904ABC"/>
    <w:rsid w:val="00906471"/>
    <w:rsid w:val="00920EBE"/>
    <w:rsid w:val="00964C86"/>
    <w:rsid w:val="009903C0"/>
    <w:rsid w:val="009936B9"/>
    <w:rsid w:val="009A595A"/>
    <w:rsid w:val="009D6326"/>
    <w:rsid w:val="009E79D4"/>
    <w:rsid w:val="00A209FC"/>
    <w:rsid w:val="00A34F53"/>
    <w:rsid w:val="00A4711D"/>
    <w:rsid w:val="00A5087F"/>
    <w:rsid w:val="00A54BE4"/>
    <w:rsid w:val="00A569A9"/>
    <w:rsid w:val="00A628FB"/>
    <w:rsid w:val="00A82B62"/>
    <w:rsid w:val="00AB425F"/>
    <w:rsid w:val="00AB57D4"/>
    <w:rsid w:val="00AC026B"/>
    <w:rsid w:val="00AC564F"/>
    <w:rsid w:val="00AE2577"/>
    <w:rsid w:val="00AE43CB"/>
    <w:rsid w:val="00AE566E"/>
    <w:rsid w:val="00AF2830"/>
    <w:rsid w:val="00AF4492"/>
    <w:rsid w:val="00AF66F2"/>
    <w:rsid w:val="00AF7F49"/>
    <w:rsid w:val="00B01412"/>
    <w:rsid w:val="00B025AD"/>
    <w:rsid w:val="00B23AE7"/>
    <w:rsid w:val="00B3380B"/>
    <w:rsid w:val="00B41ECB"/>
    <w:rsid w:val="00B42AA3"/>
    <w:rsid w:val="00B70765"/>
    <w:rsid w:val="00B756BC"/>
    <w:rsid w:val="00B85660"/>
    <w:rsid w:val="00B86E77"/>
    <w:rsid w:val="00B93D53"/>
    <w:rsid w:val="00BB6EA9"/>
    <w:rsid w:val="00BC035A"/>
    <w:rsid w:val="00BC2B74"/>
    <w:rsid w:val="00BD5370"/>
    <w:rsid w:val="00BD6041"/>
    <w:rsid w:val="00BE164D"/>
    <w:rsid w:val="00BE3E69"/>
    <w:rsid w:val="00BE6494"/>
    <w:rsid w:val="00BF27EC"/>
    <w:rsid w:val="00BF65BB"/>
    <w:rsid w:val="00C05D1D"/>
    <w:rsid w:val="00C63D8E"/>
    <w:rsid w:val="00C6509A"/>
    <w:rsid w:val="00C71D28"/>
    <w:rsid w:val="00C85956"/>
    <w:rsid w:val="00C86D60"/>
    <w:rsid w:val="00C93A84"/>
    <w:rsid w:val="00CA380E"/>
    <w:rsid w:val="00CC6FB1"/>
    <w:rsid w:val="00CD0F2A"/>
    <w:rsid w:val="00CD6BE8"/>
    <w:rsid w:val="00CE542C"/>
    <w:rsid w:val="00D06334"/>
    <w:rsid w:val="00D06421"/>
    <w:rsid w:val="00D16B90"/>
    <w:rsid w:val="00D17EA8"/>
    <w:rsid w:val="00D33B86"/>
    <w:rsid w:val="00D42686"/>
    <w:rsid w:val="00D431BD"/>
    <w:rsid w:val="00D45640"/>
    <w:rsid w:val="00D46D35"/>
    <w:rsid w:val="00D53552"/>
    <w:rsid w:val="00D56AE4"/>
    <w:rsid w:val="00D578DA"/>
    <w:rsid w:val="00D77F3D"/>
    <w:rsid w:val="00D840EC"/>
    <w:rsid w:val="00D8781D"/>
    <w:rsid w:val="00DB10F1"/>
    <w:rsid w:val="00DB1CF8"/>
    <w:rsid w:val="00DB35B9"/>
    <w:rsid w:val="00DE40B2"/>
    <w:rsid w:val="00DF5930"/>
    <w:rsid w:val="00DF6D8D"/>
    <w:rsid w:val="00E00F2D"/>
    <w:rsid w:val="00E11EF8"/>
    <w:rsid w:val="00E158A6"/>
    <w:rsid w:val="00E16EFB"/>
    <w:rsid w:val="00E20927"/>
    <w:rsid w:val="00E2281F"/>
    <w:rsid w:val="00E25DED"/>
    <w:rsid w:val="00E263BC"/>
    <w:rsid w:val="00E32511"/>
    <w:rsid w:val="00E3501E"/>
    <w:rsid w:val="00E458FB"/>
    <w:rsid w:val="00E46D8F"/>
    <w:rsid w:val="00E604C1"/>
    <w:rsid w:val="00E948BD"/>
    <w:rsid w:val="00E97C81"/>
    <w:rsid w:val="00EA394A"/>
    <w:rsid w:val="00EA5731"/>
    <w:rsid w:val="00EA6456"/>
    <w:rsid w:val="00EB514E"/>
    <w:rsid w:val="00EC4DD1"/>
    <w:rsid w:val="00EE67E3"/>
    <w:rsid w:val="00EE7ACA"/>
    <w:rsid w:val="00EF2312"/>
    <w:rsid w:val="00F1217E"/>
    <w:rsid w:val="00F32F2F"/>
    <w:rsid w:val="00F362C6"/>
    <w:rsid w:val="00F4103C"/>
    <w:rsid w:val="00F43D28"/>
    <w:rsid w:val="00F51093"/>
    <w:rsid w:val="00F56068"/>
    <w:rsid w:val="00F617C3"/>
    <w:rsid w:val="00F674B9"/>
    <w:rsid w:val="00F76668"/>
    <w:rsid w:val="00F76B85"/>
    <w:rsid w:val="00F76D5D"/>
    <w:rsid w:val="00FC16AC"/>
    <w:rsid w:val="00FC69CB"/>
    <w:rsid w:val="00FD228D"/>
    <w:rsid w:val="00FE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6BC"/>
    <w:pPr>
      <w:jc w:val="both"/>
    </w:pPr>
  </w:style>
  <w:style w:type="paragraph" w:styleId="1">
    <w:name w:val="heading 1"/>
    <w:basedOn w:val="a"/>
    <w:next w:val="a"/>
    <w:link w:val="10"/>
    <w:qFormat/>
    <w:rsid w:val="00B756BC"/>
    <w:pPr>
      <w:keepNext/>
      <w:widowControl w:val="0"/>
      <w:tabs>
        <w:tab w:val="num" w:pos="360"/>
      </w:tabs>
      <w:suppressAutoHyphens/>
      <w:outlineLvl w:val="0"/>
    </w:pPr>
    <w:rPr>
      <w:rFonts w:ascii="Arial" w:eastAsia="Tahoma" w:hAnsi="Arial" w:cs="Arial"/>
      <w:kern w:val="2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B756BC"/>
    <w:pPr>
      <w:keepNext/>
      <w:widowControl w:val="0"/>
      <w:tabs>
        <w:tab w:val="num" w:pos="360"/>
      </w:tabs>
      <w:suppressAutoHyphens/>
      <w:outlineLvl w:val="1"/>
    </w:pPr>
    <w:rPr>
      <w:rFonts w:ascii="Arial" w:eastAsia="Tahoma" w:hAnsi="Arial" w:cs="Arial"/>
      <w:b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B756BC"/>
    <w:rPr>
      <w:rFonts w:ascii="Arial" w:eastAsia="Tahoma" w:hAnsi="Arial" w:cs="Arial"/>
      <w:kern w:val="2"/>
      <w:szCs w:val="24"/>
      <w:lang w:eastAsia="ar-SA"/>
    </w:rPr>
  </w:style>
  <w:style w:type="character" w:customStyle="1" w:styleId="20">
    <w:name w:val="Заголовок 2 Знак"/>
    <w:link w:val="2"/>
    <w:semiHidden/>
    <w:rsid w:val="00B756BC"/>
    <w:rPr>
      <w:rFonts w:ascii="Arial" w:eastAsia="Tahoma" w:hAnsi="Arial" w:cs="Arial"/>
      <w:b/>
      <w:kern w:val="2"/>
      <w:szCs w:val="24"/>
      <w:lang w:eastAsia="ar-SA"/>
    </w:rPr>
  </w:style>
  <w:style w:type="character" w:styleId="a4">
    <w:name w:val="Hyperlink"/>
    <w:semiHidden/>
    <w:unhideWhenUsed/>
    <w:rsid w:val="00B756BC"/>
    <w:rPr>
      <w:color w:val="000080"/>
      <w:u w:val="single"/>
    </w:rPr>
  </w:style>
  <w:style w:type="paragraph" w:styleId="a5">
    <w:name w:val="footer"/>
    <w:basedOn w:val="a"/>
    <w:link w:val="a6"/>
    <w:unhideWhenUsed/>
    <w:rsid w:val="00B756BC"/>
    <w:pPr>
      <w:widowControl w:val="0"/>
      <w:tabs>
        <w:tab w:val="center" w:pos="4153"/>
        <w:tab w:val="right" w:pos="8306"/>
      </w:tabs>
      <w:suppressAutoHyphens/>
    </w:pPr>
    <w:rPr>
      <w:rFonts w:ascii="Arial" w:eastAsia="Tahoma" w:hAnsi="Arial" w:cs="Arial"/>
      <w:kern w:val="2"/>
      <w:sz w:val="24"/>
      <w:szCs w:val="24"/>
      <w:lang w:eastAsia="ar-SA"/>
    </w:rPr>
  </w:style>
  <w:style w:type="character" w:customStyle="1" w:styleId="a6">
    <w:name w:val="Нижний колонтитул Знак"/>
    <w:link w:val="a5"/>
    <w:rsid w:val="00B756BC"/>
    <w:rPr>
      <w:rFonts w:ascii="Arial" w:eastAsia="Tahoma" w:hAnsi="Arial" w:cs="Arial"/>
      <w:kern w:val="2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171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1B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720F6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722D3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251DDC"/>
    <w:rPr>
      <w:rFonts w:ascii="PT Astra Serif" w:eastAsiaTheme="minorHAnsi" w:hAnsi="PT Astra Serif" w:cstheme="minorBid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B85660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6BC"/>
    <w:pPr>
      <w:jc w:val="both"/>
    </w:pPr>
  </w:style>
  <w:style w:type="paragraph" w:styleId="1">
    <w:name w:val="heading 1"/>
    <w:basedOn w:val="a"/>
    <w:next w:val="a"/>
    <w:link w:val="10"/>
    <w:qFormat/>
    <w:rsid w:val="00B756BC"/>
    <w:pPr>
      <w:keepNext/>
      <w:widowControl w:val="0"/>
      <w:tabs>
        <w:tab w:val="num" w:pos="360"/>
      </w:tabs>
      <w:suppressAutoHyphens/>
      <w:outlineLvl w:val="0"/>
    </w:pPr>
    <w:rPr>
      <w:rFonts w:ascii="Arial" w:eastAsia="Tahoma" w:hAnsi="Arial" w:cs="Arial"/>
      <w:kern w:val="2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B756BC"/>
    <w:pPr>
      <w:keepNext/>
      <w:widowControl w:val="0"/>
      <w:tabs>
        <w:tab w:val="num" w:pos="360"/>
      </w:tabs>
      <w:suppressAutoHyphens/>
      <w:outlineLvl w:val="1"/>
    </w:pPr>
    <w:rPr>
      <w:rFonts w:ascii="Arial" w:eastAsia="Tahoma" w:hAnsi="Arial" w:cs="Arial"/>
      <w:b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B756BC"/>
    <w:rPr>
      <w:rFonts w:ascii="Arial" w:eastAsia="Tahoma" w:hAnsi="Arial" w:cs="Arial"/>
      <w:kern w:val="2"/>
      <w:szCs w:val="24"/>
      <w:lang w:eastAsia="ar-SA"/>
    </w:rPr>
  </w:style>
  <w:style w:type="character" w:customStyle="1" w:styleId="20">
    <w:name w:val="Заголовок 2 Знак"/>
    <w:link w:val="2"/>
    <w:semiHidden/>
    <w:rsid w:val="00B756BC"/>
    <w:rPr>
      <w:rFonts w:ascii="Arial" w:eastAsia="Tahoma" w:hAnsi="Arial" w:cs="Arial"/>
      <w:b/>
      <w:kern w:val="2"/>
      <w:szCs w:val="24"/>
      <w:lang w:eastAsia="ar-SA"/>
    </w:rPr>
  </w:style>
  <w:style w:type="character" w:styleId="a4">
    <w:name w:val="Hyperlink"/>
    <w:semiHidden/>
    <w:unhideWhenUsed/>
    <w:rsid w:val="00B756BC"/>
    <w:rPr>
      <w:color w:val="000080"/>
      <w:u w:val="single"/>
    </w:rPr>
  </w:style>
  <w:style w:type="paragraph" w:styleId="a5">
    <w:name w:val="footer"/>
    <w:basedOn w:val="a"/>
    <w:link w:val="a6"/>
    <w:unhideWhenUsed/>
    <w:rsid w:val="00B756BC"/>
    <w:pPr>
      <w:widowControl w:val="0"/>
      <w:tabs>
        <w:tab w:val="center" w:pos="4153"/>
        <w:tab w:val="right" w:pos="8306"/>
      </w:tabs>
      <w:suppressAutoHyphens/>
    </w:pPr>
    <w:rPr>
      <w:rFonts w:ascii="Arial" w:eastAsia="Tahoma" w:hAnsi="Arial" w:cs="Arial"/>
      <w:kern w:val="2"/>
      <w:sz w:val="24"/>
      <w:szCs w:val="24"/>
      <w:lang w:eastAsia="ar-SA"/>
    </w:rPr>
  </w:style>
  <w:style w:type="character" w:customStyle="1" w:styleId="a6">
    <w:name w:val="Нижний колонтитул Знак"/>
    <w:link w:val="a5"/>
    <w:rsid w:val="00B756BC"/>
    <w:rPr>
      <w:rFonts w:ascii="Arial" w:eastAsia="Tahoma" w:hAnsi="Arial" w:cs="Arial"/>
      <w:kern w:val="2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171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1B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720F6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722D3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251DDC"/>
    <w:rPr>
      <w:rFonts w:ascii="PT Astra Serif" w:eastAsiaTheme="minorHAnsi" w:hAnsi="PT Astra Serif" w:cstheme="minorBid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B85660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PIROVAMA\Desktop\&#1064;&#1058;&#1040;&#1052;&#105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00EA4C9B-D450-450A-98BB-60131FBE2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ШТАМП</Template>
  <TotalTime>173</TotalTime>
  <Pages>7</Pages>
  <Words>2859</Words>
  <Characters>16300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19121</CharactersWithSpaces>
  <SharedDoc>false</SharedDoc>
  <HLinks>
    <vt:vector size="6" baseType="variant">
      <vt:variant>
        <vt:i4>3407893</vt:i4>
      </vt:variant>
      <vt:variant>
        <vt:i4>0</vt:i4>
      </vt:variant>
      <vt:variant>
        <vt:i4>0</vt:i4>
      </vt:variant>
      <vt:variant>
        <vt:i4>5</vt:i4>
      </vt:variant>
      <vt:variant>
        <vt:lpwstr>mailto:tersoc@mail.ru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SHAPIROVAMA</dc:creator>
  <cp:lastModifiedBy>Евстифеева Елена Владимировна</cp:lastModifiedBy>
  <cp:revision>13</cp:revision>
  <cp:lastPrinted>2020-09-03T10:55:00Z</cp:lastPrinted>
  <dcterms:created xsi:type="dcterms:W3CDTF">2020-09-01T07:06:00Z</dcterms:created>
  <dcterms:modified xsi:type="dcterms:W3CDTF">2020-10-12T09:30:00Z</dcterms:modified>
</cp:coreProperties>
</file>