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9E" w:rsidRDefault="0025359E" w:rsidP="0025359E">
      <w:pPr>
        <w:spacing w:before="100" w:beforeAutospacing="1" w:after="100" w:afterAutospacing="1" w:line="240" w:lineRule="auto"/>
        <w:outlineLvl w:val="0"/>
      </w:pPr>
      <w:r w:rsidRPr="002535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«О порядке рассмотрения обращений граждан Российской Федерации»</w:t>
      </w:r>
    </w:p>
    <w:p w:rsidR="0025359E" w:rsidRDefault="0025359E" w:rsidP="00B82754">
      <w:pPr>
        <w:pStyle w:val="a3"/>
        <w:jc w:val="right"/>
      </w:pPr>
    </w:p>
    <w:p w:rsidR="00B82754" w:rsidRDefault="00B82754" w:rsidP="00B82754">
      <w:pPr>
        <w:pStyle w:val="a3"/>
        <w:jc w:val="right"/>
      </w:pPr>
      <w:r>
        <w:t>Принят</w:t>
      </w:r>
    </w:p>
    <w:p w:rsidR="00B82754" w:rsidRDefault="00B82754" w:rsidP="00B82754">
      <w:pPr>
        <w:pStyle w:val="a3"/>
        <w:jc w:val="right"/>
      </w:pPr>
      <w:r>
        <w:t>Государственной Думой</w:t>
      </w:r>
    </w:p>
    <w:p w:rsidR="00B82754" w:rsidRDefault="00B82754" w:rsidP="00B82754">
      <w:pPr>
        <w:pStyle w:val="a3"/>
        <w:jc w:val="right"/>
      </w:pPr>
      <w:r>
        <w:t>21 апреля 2006 года</w:t>
      </w:r>
    </w:p>
    <w:p w:rsidR="00B82754" w:rsidRDefault="00B82754" w:rsidP="00B82754">
      <w:pPr>
        <w:pStyle w:val="a3"/>
        <w:jc w:val="right"/>
      </w:pPr>
      <w:r>
        <w:t> </w:t>
      </w:r>
    </w:p>
    <w:p w:rsidR="00B82754" w:rsidRDefault="00B82754" w:rsidP="00B82754">
      <w:pPr>
        <w:pStyle w:val="a3"/>
        <w:jc w:val="right"/>
      </w:pPr>
      <w:r>
        <w:t>Одобрен</w:t>
      </w:r>
    </w:p>
    <w:p w:rsidR="00B82754" w:rsidRDefault="00B82754" w:rsidP="00B82754">
      <w:pPr>
        <w:pStyle w:val="a3"/>
        <w:jc w:val="right"/>
      </w:pPr>
      <w:r>
        <w:t>Советом Федерации</w:t>
      </w:r>
    </w:p>
    <w:p w:rsidR="00B82754" w:rsidRDefault="00B82754" w:rsidP="00B82754">
      <w:pPr>
        <w:pStyle w:val="a3"/>
        <w:jc w:val="right"/>
      </w:pPr>
      <w:r>
        <w:t>26 апреля 2006 года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  <w:jc w:val="center"/>
      </w:pPr>
      <w:r>
        <w:rPr>
          <w:rStyle w:val="a4"/>
        </w:rPr>
        <w:t>Список изменяющих документов</w:t>
      </w:r>
      <w:r>
        <w:br/>
      </w:r>
      <w:r>
        <w:rPr>
          <w:rStyle w:val="a4"/>
        </w:rPr>
        <w:t xml:space="preserve">(в ред. Федеральных законов от 29.06.2010 </w:t>
      </w:r>
      <w:hyperlink r:id="rId4" w:history="1">
        <w:r>
          <w:rPr>
            <w:rStyle w:val="a5"/>
            <w:b/>
            <w:bCs/>
          </w:rPr>
          <w:t>N 126-ФЗ</w:t>
        </w:r>
      </w:hyperlink>
      <w:r>
        <w:rPr>
          <w:rStyle w:val="a4"/>
        </w:rPr>
        <w:t>,</w:t>
      </w:r>
      <w:r>
        <w:br/>
      </w:r>
      <w:r>
        <w:rPr>
          <w:rStyle w:val="a4"/>
        </w:rPr>
        <w:t xml:space="preserve">от 27.07.2010 </w:t>
      </w:r>
      <w:hyperlink r:id="rId5" w:history="1">
        <w:r>
          <w:rPr>
            <w:rStyle w:val="a5"/>
            <w:b/>
            <w:bCs/>
          </w:rPr>
          <w:t>N 227-ФЗ</w:t>
        </w:r>
      </w:hyperlink>
      <w:r>
        <w:rPr>
          <w:rStyle w:val="a4"/>
        </w:rPr>
        <w:t xml:space="preserve">, от 07.05.2013 </w:t>
      </w:r>
      <w:hyperlink r:id="rId6" w:history="1">
        <w:r>
          <w:rPr>
            <w:rStyle w:val="a5"/>
            <w:b/>
            <w:bCs/>
          </w:rPr>
          <w:t>N 80-ФЗ</w:t>
        </w:r>
      </w:hyperlink>
      <w:r>
        <w:rPr>
          <w:rStyle w:val="a4"/>
        </w:rPr>
        <w:t>,</w:t>
      </w:r>
      <w:r>
        <w:br/>
      </w:r>
      <w:r>
        <w:rPr>
          <w:rStyle w:val="a4"/>
        </w:rPr>
        <w:t xml:space="preserve">от 02.07.2013 </w:t>
      </w:r>
      <w:hyperlink r:id="rId7" w:history="1">
        <w:r>
          <w:rPr>
            <w:rStyle w:val="a5"/>
            <w:b/>
            <w:bCs/>
          </w:rPr>
          <w:t>N 182-ФЗ</w:t>
        </w:r>
      </w:hyperlink>
      <w:r>
        <w:rPr>
          <w:rStyle w:val="a4"/>
        </w:rPr>
        <w:t xml:space="preserve">, от 24.11.2014 </w:t>
      </w:r>
      <w:hyperlink r:id="rId8" w:history="1">
        <w:r>
          <w:rPr>
            <w:rStyle w:val="a5"/>
            <w:b/>
            <w:bCs/>
          </w:rPr>
          <w:t>N 357-ФЗ</w:t>
        </w:r>
      </w:hyperlink>
      <w:r>
        <w:rPr>
          <w:rStyle w:val="a4"/>
        </w:rPr>
        <w:t>,</w:t>
      </w:r>
      <w:r>
        <w:br/>
      </w:r>
      <w:r>
        <w:rPr>
          <w:rStyle w:val="a4"/>
        </w:rPr>
        <w:t xml:space="preserve">с изм., внесенными </w:t>
      </w:r>
      <w:hyperlink r:id="rId9" w:history="1">
        <w:r>
          <w:rPr>
            <w:rStyle w:val="a5"/>
            <w:b/>
            <w:bCs/>
          </w:rPr>
          <w:t>Постановлением</w:t>
        </w:r>
      </w:hyperlink>
      <w:r>
        <w:rPr>
          <w:rStyle w:val="a4"/>
        </w:rPr>
        <w:t xml:space="preserve"> Конституционного Суда РФ</w:t>
      </w:r>
      <w:r>
        <w:br/>
      </w:r>
      <w:r>
        <w:rPr>
          <w:rStyle w:val="a4"/>
        </w:rPr>
        <w:t>от 18.07.2012 N 19-П)</w:t>
      </w:r>
    </w:p>
    <w:p w:rsidR="00B82754" w:rsidRDefault="00B82754" w:rsidP="00B82754">
      <w:pPr>
        <w:pStyle w:val="a3"/>
        <w:jc w:val="center"/>
      </w:pPr>
      <w:r>
        <w:t> </w:t>
      </w:r>
    </w:p>
    <w:p w:rsidR="00B82754" w:rsidRDefault="00B82754" w:rsidP="00B82754">
      <w:pPr>
        <w:pStyle w:val="a3"/>
      </w:pPr>
      <w:r>
        <w:t>Статья 1. Сфера применения настоящего Федерального закона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Style w:val="a5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82754" w:rsidRDefault="00B82754" w:rsidP="00B82754">
      <w:pPr>
        <w:pStyle w:val="a3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82754" w:rsidRDefault="00B82754" w:rsidP="00B82754">
      <w:pPr>
        <w:pStyle w:val="a3"/>
      </w:pPr>
      <w: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82754" w:rsidRDefault="00B82754" w:rsidP="00B82754">
      <w:pPr>
        <w:pStyle w:val="a3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1" w:history="1">
        <w:r>
          <w:rPr>
            <w:rStyle w:val="a5"/>
          </w:rPr>
          <w:t>законом</w:t>
        </w:r>
      </w:hyperlink>
      <w:r>
        <w:t xml:space="preserve"> от 07.05.2013 N 80-ФЗ)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2. Право граждан на обращение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2" w:history="1">
        <w:r>
          <w:rPr>
            <w:rStyle w:val="a5"/>
          </w:rPr>
          <w:t>закона</w:t>
        </w:r>
      </w:hyperlink>
      <w:r>
        <w:t xml:space="preserve"> от 07.05.2013 N 80-ФЗ)</w:t>
      </w:r>
    </w:p>
    <w:p w:rsidR="00B82754" w:rsidRDefault="00B82754" w:rsidP="00B82754">
      <w:pPr>
        <w:pStyle w:val="a3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2754" w:rsidRDefault="00B82754" w:rsidP="00B82754">
      <w:pPr>
        <w:pStyle w:val="a3"/>
      </w:pPr>
      <w:r>
        <w:t>3. Рассмотрение обращений граждан осуществляется бесплатно.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3. Правовое регулирование правоотношений, связанных с рассмотрением обращений граждан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5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82754" w:rsidRDefault="00B82754" w:rsidP="00B82754">
      <w:pPr>
        <w:pStyle w:val="a3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82754" w:rsidRDefault="00B82754" w:rsidP="00B82754">
      <w:pPr>
        <w:pStyle w:val="a3"/>
      </w:pPr>
      <w:r>
        <w:lastRenderedPageBreak/>
        <w:t> </w:t>
      </w:r>
    </w:p>
    <w:p w:rsidR="00B82754" w:rsidRDefault="00B82754" w:rsidP="00B82754">
      <w:pPr>
        <w:pStyle w:val="a3"/>
      </w:pPr>
      <w:r>
        <w:t>Статья 4. Основные термины, используемые в настоящем Федеральном законе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Для целей настоящего Федеральн</w:t>
      </w:r>
      <w:bookmarkStart w:id="0" w:name="_GoBack"/>
      <w:bookmarkEnd w:id="0"/>
      <w:r>
        <w:t>ого закона используются следующие основные термины:</w:t>
      </w:r>
    </w:p>
    <w:p w:rsidR="00B82754" w:rsidRDefault="00B82754" w:rsidP="00B82754">
      <w:pPr>
        <w:pStyle w:val="a3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rStyle w:val="a5"/>
          </w:rPr>
          <w:t>закона</w:t>
        </w:r>
      </w:hyperlink>
      <w:r>
        <w:t xml:space="preserve"> от 27.07.2010 N 227-ФЗ)</w:t>
      </w:r>
    </w:p>
    <w:p w:rsidR="00B82754" w:rsidRDefault="00B82754" w:rsidP="00B82754">
      <w:pPr>
        <w:pStyle w:val="a3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82754" w:rsidRDefault="00B82754" w:rsidP="00B82754">
      <w:pPr>
        <w:pStyle w:val="a3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82754" w:rsidRDefault="00B82754" w:rsidP="00B82754">
      <w:pPr>
        <w:pStyle w:val="a3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82754" w:rsidRDefault="00B82754" w:rsidP="00B82754">
      <w:pPr>
        <w:pStyle w:val="a3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5. Права гражданина при рассмотрении обращения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82754" w:rsidRDefault="00B82754" w:rsidP="00B82754">
      <w:pPr>
        <w:pStyle w:val="a3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rStyle w:val="a5"/>
          </w:rPr>
          <w:t>закона</w:t>
        </w:r>
      </w:hyperlink>
      <w:r>
        <w:t xml:space="preserve"> от 27.07.2010 N 227-ФЗ)</w:t>
      </w:r>
    </w:p>
    <w:p w:rsidR="00B82754" w:rsidRDefault="00B82754" w:rsidP="00B82754">
      <w:pPr>
        <w:pStyle w:val="a3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Style w:val="a5"/>
          </w:rPr>
          <w:t>тайну</w:t>
        </w:r>
      </w:hyperlink>
      <w:r>
        <w:t>;</w:t>
      </w:r>
    </w:p>
    <w:p w:rsidR="00B82754" w:rsidRDefault="00B82754" w:rsidP="00B82754">
      <w:pPr>
        <w:pStyle w:val="a3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7" w:anchor="Par109" w:history="1">
        <w:r>
          <w:rPr>
            <w:rStyle w:val="a5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2754" w:rsidRDefault="00B82754" w:rsidP="00B82754">
      <w:pPr>
        <w:pStyle w:val="a3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Федерации;</w:t>
      </w:r>
    </w:p>
    <w:p w:rsidR="00B82754" w:rsidRDefault="00B82754" w:rsidP="00B82754">
      <w:pPr>
        <w:pStyle w:val="a3"/>
      </w:pPr>
      <w:r>
        <w:t>5) обращаться с заявлением о прекращении рассмотрения обращения.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6. Гарантии безопасности гражданина в связи с его обращением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2754" w:rsidRDefault="00B82754" w:rsidP="00B82754">
      <w:pPr>
        <w:pStyle w:val="a3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7. Требования к письменному обращению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82754" w:rsidRDefault="00B82754" w:rsidP="00B82754">
      <w:pPr>
        <w:pStyle w:val="a3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82754" w:rsidRDefault="00B82754" w:rsidP="00B82754">
      <w:pPr>
        <w:pStyle w:val="a3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9" w:anchor="Par95" w:history="1">
        <w:r>
          <w:rPr>
            <w:rStyle w:val="a5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</w:t>
      </w:r>
      <w:r>
        <w:lastRenderedPageBreak/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0" w:history="1">
        <w:r>
          <w:rPr>
            <w:rStyle w:val="a5"/>
          </w:rPr>
          <w:t>закона</w:t>
        </w:r>
      </w:hyperlink>
      <w:r>
        <w:t xml:space="preserve"> от 27.07.2010 N 227-ФЗ)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8. Направление и регистрация письменного обращения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82754" w:rsidRDefault="00B82754" w:rsidP="00B82754">
      <w:pPr>
        <w:pStyle w:val="a3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82754" w:rsidRDefault="00B82754" w:rsidP="00B82754">
      <w:pPr>
        <w:pStyle w:val="a3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21" w:anchor="Par116" w:history="1">
        <w:r>
          <w:rPr>
            <w:rStyle w:val="a5"/>
          </w:rPr>
          <w:t>статьи 11</w:t>
        </w:r>
      </w:hyperlink>
      <w:r>
        <w:t xml:space="preserve"> настоящего Федерального закона.</w:t>
      </w:r>
    </w:p>
    <w:p w:rsidR="00B82754" w:rsidRDefault="00B82754" w:rsidP="00B82754">
      <w:pPr>
        <w:pStyle w:val="a3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22" w:anchor="Par116" w:history="1">
        <w:r>
          <w:rPr>
            <w:rStyle w:val="a5"/>
          </w:rPr>
          <w:t>части 4 статьи 11</w:t>
        </w:r>
      </w:hyperlink>
      <w:r>
        <w:t xml:space="preserve"> настоящего Федерального закона.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3" w:history="1">
        <w:r>
          <w:rPr>
            <w:rStyle w:val="a5"/>
          </w:rPr>
          <w:t>законом</w:t>
        </w:r>
      </w:hyperlink>
      <w:r>
        <w:t xml:space="preserve"> от 24.11.2014 N 357-ФЗ)</w:t>
      </w:r>
    </w:p>
    <w:p w:rsidR="00B82754" w:rsidRDefault="00B82754" w:rsidP="00B82754">
      <w:pPr>
        <w:pStyle w:val="a3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82754" w:rsidRDefault="00B82754" w:rsidP="00B82754">
      <w:pPr>
        <w:pStyle w:val="a3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</w:t>
      </w:r>
      <w: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2754" w:rsidRDefault="00B82754" w:rsidP="00B82754">
      <w:pPr>
        <w:pStyle w:val="a3"/>
      </w:pPr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82754" w:rsidRDefault="00B82754" w:rsidP="00B82754">
      <w:pPr>
        <w:pStyle w:val="a3"/>
      </w:pPr>
      <w:r>
        <w:t xml:space="preserve">7. В случае, если в соответствии с запретом, предусмотренным </w:t>
      </w:r>
      <w:hyperlink r:id="rId24" w:anchor="Par87" w:history="1">
        <w:r>
          <w:rPr>
            <w:rStyle w:val="a5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rStyle w:val="a5"/>
          </w:rPr>
          <w:t>порядке</w:t>
        </w:r>
      </w:hyperlink>
      <w:r>
        <w:t xml:space="preserve"> в суд.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9. Обязательность принятия обращения к рассмотрению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82754" w:rsidRDefault="00B82754" w:rsidP="00B82754">
      <w:pPr>
        <w:pStyle w:val="a3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10. Рассмотрение обращения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Государственный орган, орган местного самоуправления или должностное лицо:</w:t>
      </w:r>
    </w:p>
    <w:p w:rsidR="00B82754" w:rsidRDefault="00B82754" w:rsidP="00B82754">
      <w:pPr>
        <w:pStyle w:val="a3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82754" w:rsidRDefault="00B82754" w:rsidP="00B82754">
      <w:pPr>
        <w:pStyle w:val="a3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rStyle w:val="a5"/>
          </w:rPr>
          <w:t>закона</w:t>
        </w:r>
      </w:hyperlink>
      <w:r>
        <w:t xml:space="preserve"> от 27.07.2010 N 227-ФЗ)</w:t>
      </w:r>
    </w:p>
    <w:p w:rsidR="00B82754" w:rsidRDefault="00B82754" w:rsidP="00B82754">
      <w:pPr>
        <w:pStyle w:val="a3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82754" w:rsidRDefault="00B82754" w:rsidP="00B82754">
      <w:pPr>
        <w:pStyle w:val="a3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7" w:anchor="Par109" w:history="1">
        <w:r>
          <w:rPr>
            <w:rStyle w:val="a5"/>
          </w:rPr>
          <w:t>статье 11</w:t>
        </w:r>
      </w:hyperlink>
      <w:r>
        <w:t xml:space="preserve"> настоящего Федерального закона;</w:t>
      </w:r>
    </w:p>
    <w:p w:rsidR="00B82754" w:rsidRDefault="00B82754" w:rsidP="00B82754">
      <w:pPr>
        <w:pStyle w:val="a3"/>
      </w:pPr>
      <w: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2754" w:rsidRDefault="00B82754" w:rsidP="00B82754">
      <w:pPr>
        <w:pStyle w:val="a3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rStyle w:val="a5"/>
          </w:rPr>
          <w:t>тайну</w:t>
        </w:r>
      </w:hyperlink>
      <w:r>
        <w:t>, и для которых установлен особый порядок предоставления.</w:t>
      </w:r>
    </w:p>
    <w:p w:rsidR="00B82754" w:rsidRDefault="00B82754" w:rsidP="00B82754">
      <w:pPr>
        <w:pStyle w:val="a3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82754" w:rsidRDefault="00B82754" w:rsidP="00B82754">
      <w:pPr>
        <w:pStyle w:val="a3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29" w:history="1">
        <w:r>
          <w:rPr>
            <w:rStyle w:val="a5"/>
          </w:rPr>
          <w:t>закона</w:t>
        </w:r>
      </w:hyperlink>
      <w:r>
        <w:t xml:space="preserve"> от 27.07.2010 N 227-ФЗ)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11. Порядок рассмотрения отдельных обращений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rStyle w:val="a5"/>
          </w:rPr>
          <w:t>закона</w:t>
        </w:r>
      </w:hyperlink>
      <w:r>
        <w:t xml:space="preserve"> от 02.07.2013 N 182-ФЗ)</w:t>
      </w:r>
    </w:p>
    <w:p w:rsidR="00B82754" w:rsidRDefault="00B82754" w:rsidP="00B82754">
      <w:pPr>
        <w:pStyle w:val="a3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rStyle w:val="a5"/>
          </w:rPr>
          <w:t>порядка</w:t>
        </w:r>
      </w:hyperlink>
      <w:r>
        <w:t xml:space="preserve"> обжалования данного судебного решения.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rStyle w:val="a5"/>
          </w:rPr>
          <w:t>закона</w:t>
        </w:r>
      </w:hyperlink>
      <w:r>
        <w:t xml:space="preserve"> от 29.06.2010 N 126-ФЗ)</w:t>
      </w:r>
    </w:p>
    <w:p w:rsidR="00B82754" w:rsidRDefault="00B82754" w:rsidP="00B82754">
      <w:pPr>
        <w:pStyle w:val="a3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2754" w:rsidRDefault="00B82754" w:rsidP="00B82754">
      <w:pPr>
        <w:pStyle w:val="a3"/>
      </w:pPr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rStyle w:val="a5"/>
          </w:rPr>
          <w:t>закона</w:t>
        </w:r>
      </w:hyperlink>
      <w:r>
        <w:t xml:space="preserve"> от 29.06.2010 N 126-ФЗ)</w:t>
      </w:r>
    </w:p>
    <w:p w:rsidR="00B82754" w:rsidRDefault="00B82754" w:rsidP="00B82754">
      <w:pPr>
        <w:pStyle w:val="a3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rStyle w:val="a5"/>
          </w:rPr>
          <w:t>закона</w:t>
        </w:r>
      </w:hyperlink>
      <w:r>
        <w:t xml:space="preserve"> от 02.07.2013 N 182-ФЗ)</w:t>
      </w:r>
    </w:p>
    <w:p w:rsidR="00B82754" w:rsidRDefault="00B82754" w:rsidP="00B82754">
      <w:pPr>
        <w:pStyle w:val="a3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rStyle w:val="a5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2754" w:rsidRDefault="00B82754" w:rsidP="00B82754">
      <w:pPr>
        <w:pStyle w:val="a3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12. Сроки рассмотрения письменного обращения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6" w:anchor="Par127" w:history="1">
        <w:r>
          <w:rPr>
            <w:rStyle w:val="a5"/>
          </w:rPr>
          <w:t>части 1.1</w:t>
        </w:r>
      </w:hyperlink>
      <w:r>
        <w:t xml:space="preserve"> настоящей статьи.</w:t>
      </w:r>
    </w:p>
    <w:p w:rsidR="00B82754" w:rsidRDefault="00B82754" w:rsidP="00B82754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rStyle w:val="a5"/>
          </w:rPr>
          <w:t>закона</w:t>
        </w:r>
      </w:hyperlink>
      <w:r>
        <w:t xml:space="preserve"> от 24.11.2014 N 357-ФЗ)</w:t>
      </w:r>
    </w:p>
    <w:p w:rsidR="00B82754" w:rsidRDefault="00B82754" w:rsidP="00B82754">
      <w:pPr>
        <w:pStyle w:val="a3"/>
      </w:pPr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82754" w:rsidRDefault="00B82754" w:rsidP="00B82754">
      <w:pPr>
        <w:pStyle w:val="a3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8" w:history="1">
        <w:r>
          <w:rPr>
            <w:rStyle w:val="a5"/>
          </w:rPr>
          <w:t>законом</w:t>
        </w:r>
      </w:hyperlink>
      <w:r>
        <w:t xml:space="preserve"> от 24.11.2014 N 357-ФЗ)</w:t>
      </w:r>
    </w:p>
    <w:p w:rsidR="00B82754" w:rsidRDefault="00B82754" w:rsidP="00B82754">
      <w:pPr>
        <w:pStyle w:val="a3"/>
      </w:pPr>
      <w:r>
        <w:lastRenderedPageBreak/>
        <w:t xml:space="preserve">2. В исключительных случаях, а также в случае направления запроса, предусмотренного частью 2 </w:t>
      </w:r>
      <w:hyperlink r:id="rId39" w:anchor="Par104" w:history="1">
        <w:r>
          <w:rPr>
            <w:rStyle w:val="a5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13. Личный прием граждан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82754" w:rsidRDefault="00B82754" w:rsidP="00B82754">
      <w:pPr>
        <w:pStyle w:val="a3"/>
      </w:pPr>
      <w:r>
        <w:t xml:space="preserve">2. При личном приеме гражданин предъявляет </w:t>
      </w:r>
      <w:hyperlink r:id="rId40" w:history="1">
        <w:r>
          <w:rPr>
            <w:rStyle w:val="a5"/>
          </w:rPr>
          <w:t>документ</w:t>
        </w:r>
      </w:hyperlink>
      <w:r>
        <w:t>, удостоверяющий его личность.</w:t>
      </w:r>
    </w:p>
    <w:p w:rsidR="00B82754" w:rsidRDefault="00B82754" w:rsidP="00B82754">
      <w:pPr>
        <w:pStyle w:val="a3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2754" w:rsidRDefault="00B82754" w:rsidP="00B82754">
      <w:pPr>
        <w:pStyle w:val="a3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82754" w:rsidRDefault="00B82754" w:rsidP="00B82754">
      <w:pPr>
        <w:pStyle w:val="a3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82754" w:rsidRDefault="00B82754" w:rsidP="00B82754">
      <w:pPr>
        <w:pStyle w:val="a3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14. Контроль за соблюдением порядка рассмотрения обращений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lastRenderedPageBreak/>
        <w:t>Статья 15. Ответственность за нарушение настоящего Федерального закона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82754" w:rsidRDefault="00B82754" w:rsidP="00B82754">
      <w:pPr>
        <w:pStyle w:val="a3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Признать не действующими на территории Российской Федерации:</w:t>
      </w:r>
    </w:p>
    <w:p w:rsidR="00B82754" w:rsidRDefault="00B82754" w:rsidP="00B82754">
      <w:pPr>
        <w:pStyle w:val="a3"/>
      </w:pPr>
      <w:r>
        <w:t xml:space="preserve">1) </w:t>
      </w:r>
      <w:hyperlink r:id="rId42" w:history="1">
        <w:r>
          <w:rPr>
            <w:rStyle w:val="a5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82754" w:rsidRDefault="00B82754" w:rsidP="00B82754">
      <w:pPr>
        <w:pStyle w:val="a3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82754" w:rsidRDefault="00B82754" w:rsidP="00B82754">
      <w:pPr>
        <w:pStyle w:val="a3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82754" w:rsidRDefault="00B82754" w:rsidP="00B82754">
      <w:pPr>
        <w:pStyle w:val="a3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82754" w:rsidRDefault="00B82754" w:rsidP="00B82754">
      <w:pPr>
        <w:pStyle w:val="a3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82754" w:rsidRDefault="00B82754" w:rsidP="00B82754">
      <w:pPr>
        <w:pStyle w:val="a3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Статья 18. Вступление в силу настоящего Федерального закона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  <w:jc w:val="center"/>
      </w:pPr>
      <w:r>
        <w:t> </w:t>
      </w:r>
    </w:p>
    <w:p w:rsidR="00B82754" w:rsidRDefault="00B82754" w:rsidP="00B82754">
      <w:pPr>
        <w:pStyle w:val="a3"/>
      </w:pPr>
      <w:r>
        <w:t> </w:t>
      </w:r>
    </w:p>
    <w:p w:rsidR="00B82754" w:rsidRDefault="00B82754" w:rsidP="00B82754">
      <w:pPr>
        <w:pStyle w:val="a3"/>
        <w:jc w:val="right"/>
      </w:pPr>
      <w:r>
        <w:t>Президент</w:t>
      </w:r>
      <w:r>
        <w:br/>
      </w:r>
      <w:r>
        <w:rPr>
          <w:sz w:val="21"/>
          <w:szCs w:val="21"/>
        </w:rPr>
        <w:t>Российской Федерации</w:t>
      </w:r>
      <w:r>
        <w:rPr>
          <w:sz w:val="21"/>
          <w:szCs w:val="21"/>
        </w:rPr>
        <w:br/>
        <w:t>В.ПУТИН</w:t>
      </w:r>
    </w:p>
    <w:p w:rsidR="00B82754" w:rsidRDefault="00B82754" w:rsidP="00B82754">
      <w:pPr>
        <w:pStyle w:val="a3"/>
        <w:jc w:val="center"/>
      </w:pPr>
      <w:r>
        <w:t>Москва, Кремль</w:t>
      </w:r>
      <w:r>
        <w:br/>
      </w:r>
      <w:r>
        <w:rPr>
          <w:sz w:val="21"/>
          <w:szCs w:val="21"/>
        </w:rPr>
        <w:t>2 мая 2006 года</w:t>
      </w:r>
      <w:r>
        <w:rPr>
          <w:sz w:val="21"/>
          <w:szCs w:val="21"/>
        </w:rPr>
        <w:br/>
        <w:t>N 59-ФЗ</w:t>
      </w:r>
    </w:p>
    <w:p w:rsidR="009E1DB3" w:rsidRDefault="0025359E"/>
    <w:sectPr w:rsidR="009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4"/>
    <w:rsid w:val="0025359E"/>
    <w:rsid w:val="00B82754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D768-C1AB-47C5-8B71-24BA42EA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754"/>
    <w:rPr>
      <w:b/>
      <w:bCs/>
    </w:rPr>
  </w:style>
  <w:style w:type="character" w:styleId="a5">
    <w:name w:val="Hyperlink"/>
    <w:basedOn w:val="a0"/>
    <w:uiPriority w:val="99"/>
    <w:semiHidden/>
    <w:unhideWhenUsed/>
    <w:rsid w:val="00B82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7C92C2A179DAF3D149774F2554657764914AF23D9959F2F608C03FB976155A9FEBDCD050C9685yCzFG" TargetMode="External"/><Relationship Id="rId13" Type="http://schemas.openxmlformats.org/officeDocument/2006/relationships/hyperlink" Target="consultantplus://offline/ref=7C77C92C2A179DAF3D149774F2554657754615A92888C29D7E3582y0z6G" TargetMode="External"/><Relationship Id="rId18" Type="http://schemas.openxmlformats.org/officeDocument/2006/relationships/hyperlink" Target="consultantplus://offline/ref=7C77C92C2A179DAF3D149774F2554657764911AC20DA959F2F608C03FB976155A9FEBDCD050D968AyCzCG" TargetMode="External"/><Relationship Id="rId26" Type="http://schemas.openxmlformats.org/officeDocument/2006/relationships/hyperlink" Target="consultantplus://offline/ref=7C77C92C2A179DAF3D149774F2554657764D1AA92BDA959F2F608C03FB976155A9FEBDCD050C948EyCzFG" TargetMode="External"/><Relationship Id="rId39" Type="http://schemas.openxmlformats.org/officeDocument/2006/relationships/hyperlink" Target="file:///C:\Users\12345\Desktop\59-fz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2345\Desktop\59-fz.doc" TargetMode="External"/><Relationship Id="rId34" Type="http://schemas.openxmlformats.org/officeDocument/2006/relationships/hyperlink" Target="consultantplus://offline/ref=7C77C92C2A179DAF3D149774F2554657764A1AA82ADD959F2F608C03FB976155A9FEBDCD050C978CyCzEG" TargetMode="External"/><Relationship Id="rId42" Type="http://schemas.openxmlformats.org/officeDocument/2006/relationships/hyperlink" Target="consultantplus://offline/ref=7C77C92C2A179DAF3D149774F2554657764710A52888C29D7E3582y0z6G" TargetMode="External"/><Relationship Id="rId7" Type="http://schemas.openxmlformats.org/officeDocument/2006/relationships/hyperlink" Target="consultantplus://offline/ref=7C77C92C2A179DAF3D149774F2554657764A1AA82ADD959F2F608C03FB976155A9FEBDCD050C978DyCz6G" TargetMode="External"/><Relationship Id="rId12" Type="http://schemas.openxmlformats.org/officeDocument/2006/relationships/hyperlink" Target="consultantplus://offline/ref=7C77C92C2A179DAF3D149774F2554657764A17A52AD7959F2F608C03FB976155A9FEBDCD050C978CyCz9G" TargetMode="External"/><Relationship Id="rId17" Type="http://schemas.openxmlformats.org/officeDocument/2006/relationships/hyperlink" Target="file:///C:\Users\12345\Desktop\59-fz.doc" TargetMode="External"/><Relationship Id="rId25" Type="http://schemas.openxmlformats.org/officeDocument/2006/relationships/hyperlink" Target="consultantplus://offline/ref=7C77C92C2A179DAF3D149774F2554657764911AC20DA959F2F608C03FB976155A9FEBDCD050D968AyCzCG" TargetMode="External"/><Relationship Id="rId33" Type="http://schemas.openxmlformats.org/officeDocument/2006/relationships/hyperlink" Target="consultantplus://offline/ref=7C77C92C2A179DAF3D149774F2554657764E13A525DE959F2F608C03FB976155A9FEBDCD050C978CyCzEG" TargetMode="External"/><Relationship Id="rId38" Type="http://schemas.openxmlformats.org/officeDocument/2006/relationships/hyperlink" Target="consultantplus://offline/ref=7C77C92C2A179DAF3D149774F2554657764914AF23D9959F2F608C03FB976155A9FEBDCD050C9685yC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77C92C2A179DAF3D149774F25546577E4D1BA423D5C89527398001yFzCG" TargetMode="External"/><Relationship Id="rId20" Type="http://schemas.openxmlformats.org/officeDocument/2006/relationships/hyperlink" Target="consultantplus://offline/ref=7C77C92C2A179DAF3D149774F2554657764D1AA92BDA959F2F608C03FB976155A9FEBDCD050C948FyCz6G" TargetMode="External"/><Relationship Id="rId29" Type="http://schemas.openxmlformats.org/officeDocument/2006/relationships/hyperlink" Target="consultantplus://offline/ref=7C77C92C2A179DAF3D149774F2554657764D1AA92BDA959F2F608C03FB976155A9FEBDCD050C948EyCzCG" TargetMode="External"/><Relationship Id="rId41" Type="http://schemas.openxmlformats.org/officeDocument/2006/relationships/hyperlink" Target="consultantplus://offline/ref=7C77C92C2A179DAF3D149774F2554657764610AD2BDB959F2F608C03FB976155A9FEBDCE020Ey9z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77C92C2A179DAF3D149774F2554657764A17A52AD7959F2F608C03FB976155A9FEBDCD050C978CyCzAG" TargetMode="External"/><Relationship Id="rId11" Type="http://schemas.openxmlformats.org/officeDocument/2006/relationships/hyperlink" Target="consultantplus://offline/ref=7C77C92C2A179DAF3D149774F2554657764A17A52AD7959F2F608C03FB976155A9FEBDCD050C978CyCzBG" TargetMode="External"/><Relationship Id="rId24" Type="http://schemas.openxmlformats.org/officeDocument/2006/relationships/hyperlink" Target="file:///C:\Users\12345\Desktop\59-fz.doc" TargetMode="External"/><Relationship Id="rId32" Type="http://schemas.openxmlformats.org/officeDocument/2006/relationships/hyperlink" Target="consultantplus://offline/ref=7C77C92C2A179DAF3D149774F2554657764E13A525DE959F2F608C03FB976155A9FEBDCD050C978DyCz7G" TargetMode="External"/><Relationship Id="rId37" Type="http://schemas.openxmlformats.org/officeDocument/2006/relationships/hyperlink" Target="consultantplus://offline/ref=7C77C92C2A179DAF3D149774F2554657764914AF23D9959F2F608C03FB976155A9FEBDCD050C9685yCzBG" TargetMode="External"/><Relationship Id="rId40" Type="http://schemas.openxmlformats.org/officeDocument/2006/relationships/hyperlink" Target="consultantplus://offline/ref=7C77C92C2A179DAF3D149774F2554657764A1BAE27DA959F2F608C03FBy9z7G" TargetMode="External"/><Relationship Id="rId5" Type="http://schemas.openxmlformats.org/officeDocument/2006/relationships/hyperlink" Target="consultantplus://offline/ref=7C77C92C2A179DAF3D149774F2554657764D1AA92BDA959F2F608C03FB976155A9FEBDCD050C948FyCzBG" TargetMode="External"/><Relationship Id="rId15" Type="http://schemas.openxmlformats.org/officeDocument/2006/relationships/hyperlink" Target="consultantplus://offline/ref=7C77C92C2A179DAF3D149774F2554657764D1AA92BDA959F2F608C03FB976155A9FEBDCD050C948FyCz9G" TargetMode="External"/><Relationship Id="rId23" Type="http://schemas.openxmlformats.org/officeDocument/2006/relationships/hyperlink" Target="consultantplus://offline/ref=7C77C92C2A179DAF3D149774F2554657764914AF23D9959F2F608C03FB976155A9FEBDCD050C9685yCzCG" TargetMode="External"/><Relationship Id="rId28" Type="http://schemas.openxmlformats.org/officeDocument/2006/relationships/hyperlink" Target="consultantplus://offline/ref=7C77C92C2A179DAF3D149774F25546577E4D1BA423D5C89527398001yFzCG" TargetMode="External"/><Relationship Id="rId36" Type="http://schemas.openxmlformats.org/officeDocument/2006/relationships/hyperlink" Target="file:///C:\Users\12345\Desktop\59-fz.doc" TargetMode="External"/><Relationship Id="rId10" Type="http://schemas.openxmlformats.org/officeDocument/2006/relationships/hyperlink" Target="consultantplus://offline/ref=7C77C92C2A179DAF3D149774F2554657754615A92888C29D7E358206F3C72945E7BBB0CC040Ey9z0G" TargetMode="External"/><Relationship Id="rId19" Type="http://schemas.openxmlformats.org/officeDocument/2006/relationships/hyperlink" Target="file:///C:\Users\12345\Desktop\59-fz.doc" TargetMode="External"/><Relationship Id="rId31" Type="http://schemas.openxmlformats.org/officeDocument/2006/relationships/hyperlink" Target="consultantplus://offline/ref=7C77C92C2A179DAF3D149774F2554657764911AC20DA959F2F608C03FB976155A9FEBDCD050D9389yCzB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C77C92C2A179DAF3D149774F2554657764E13A525DE959F2F608C03FB976155A9FEBDCD050C978DyCz6G" TargetMode="External"/><Relationship Id="rId9" Type="http://schemas.openxmlformats.org/officeDocument/2006/relationships/hyperlink" Target="consultantplus://offline/ref=7C77C92C2A179DAF3D149774F2554657764D11AD2AD7959F2F608C03FB976155A9FEBDCD050C978ByCz8G" TargetMode="External"/><Relationship Id="rId14" Type="http://schemas.openxmlformats.org/officeDocument/2006/relationships/hyperlink" Target="consultantplus://offline/ref=7C77C92C2A179DAF3D149774F2554657764D1AA92BDA959F2F608C03FB976155A9FEBDCD050C948FyCz8G" TargetMode="External"/><Relationship Id="rId22" Type="http://schemas.openxmlformats.org/officeDocument/2006/relationships/hyperlink" Target="file:///C:\Users\12345\Desktop\59-fz.doc" TargetMode="External"/><Relationship Id="rId27" Type="http://schemas.openxmlformats.org/officeDocument/2006/relationships/hyperlink" Target="file:///C:\Users\12345\Desktop\59-fz.doc" TargetMode="External"/><Relationship Id="rId30" Type="http://schemas.openxmlformats.org/officeDocument/2006/relationships/hyperlink" Target="consultantplus://offline/ref=7C77C92C2A179DAF3D149774F2554657764A1AA82ADD959F2F608C03FB976155A9FEBDCD050C978DyCz7G" TargetMode="External"/><Relationship Id="rId35" Type="http://schemas.openxmlformats.org/officeDocument/2006/relationships/hyperlink" Target="consultantplus://offline/ref=7C77C92C2A179DAF3D149774F25546577E4D1BA423D5C89527398001yFzC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Табаков</dc:creator>
  <cp:keywords/>
  <dc:description/>
  <cp:lastModifiedBy>Александр Табаков</cp:lastModifiedBy>
  <cp:revision>2</cp:revision>
  <dcterms:created xsi:type="dcterms:W3CDTF">2016-04-26T05:05:00Z</dcterms:created>
  <dcterms:modified xsi:type="dcterms:W3CDTF">2016-04-26T05:09:00Z</dcterms:modified>
</cp:coreProperties>
</file>